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【爱达邮轮魔都号】上海-济州-长崎-鹿儿岛-上海行程单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RB1726688766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济州岛-长崎-鹿儿岛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上海登船   预计离港时间：16:30
                <w:br/>
                自行前往上海吴淞口国际邮轮码头，地址：上海市宝山区吴淞口宝杨路1号。
                <w:br/>
                办理登船手续后，您将搭乘魔都号开启令人难忘的海上旅程，祝您与您的家人共同享受这无与伦比的邮轮假期!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韩国济州岛   预计停靠时间：14:00-22:30
                <w:br/>
                济州岛是一座充满自然之美和历史文化底蕴的岛屿，有壮丽的汉拿山，美丽的海岸线和独特的岩石群，还有博物馆和古老的村落。您可以在海边享受阳光、沙滩和海鲜大餐，也可以在绿意盎然的牧场体验农耕生活。济州岛的热情好客和独特的文化氛围将为您带来难忘的旅行体验。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日本-长崎 预计停靠时间：12:00-22:00
                <w:br/>
                长崎是九州岛西岸的港口城市，与中国上海相隔仅800公里，自古便是连接中国与日本的桥梁。长崎的地形宛如一个圆形剧场，将长崎港广阔无限的海面展现在五台山。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预计停靠时间：10:00-20:00
                <w:br/>
                鹿儿岛是日本九州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时尚品牌供您选购：一切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预计抵港时间：07:00
                <w:br/>
                魔都号将于今晨抵达上海吴淞口国际邮轮码头，早餐后请各位办理离船手续，结束愉快的邮轮之旅。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1、邮轮港务费；
                <w:br/>
                2、魔都号所选舱5晚船上住宿;
                <w:br/>
                3、邮轮上免费/自助餐厅、免费休闲娱乐设施、游泳池、健身房、及免费演出活动等。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1、邮轮服务费（船上小费，邮轮上支付）：
                <w:br/>
                内舱、海景、阳台服务费为130港币/人/晚；巴伐利亚内舱、巴伐利亚阳台、套房服务费为150港币/人/晚；
                <w:br/>
                2、日本离境税1000日币/人(邮轮上支付);
                <w:br/>
                3、往返码头的交通费用；
                <w:br/>
                4、岸上游：自行船上报名，费用船上支付；
                <w:br/>
                5、旅游意外险(建议购买)；
                <w:br/>
                6、邮轮单房差：每间舱需达到入住人数，不满2人需要补单房差船票的200%；
                <w:br/>
                7、其他：价格包含中未注明项目，个人消费。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证件需知：
                <w:br/>
                如果因个人证件或签证原因造成无法按时出入境的，一切费用不退，以及因此产生相关费用均由客人自行承担！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居民卡的客人在乘坐邮轮入境日本旅游时，须携带护照和在留卡，并通知船上工作人员其在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*重要提醒:港澳台旅客的回乡卡、台胞证号码必须完整中报(证件上的换证次数必须放在证件号码尾部作为完整的证件号码)，对于“无换证次数”版本的通行证直接录入证件号码，完整的位数应该是11位。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A、需携带进入中国大陆的有效证件的原件及有效的中国签证(2次或多次)
                <w:br/>
                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邮轮公司规定每位乘客必须占床，包括儿童及婴儿，请按照实际出行人数预定舱房。鉴于房间面积有限，如您申请四人入住一间，建议为2成人2儿童，如均为成人，空间会相当拥挤，望您谅解。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邮轮公司，乘坐邮轮旅行的婴儿必须在邮轮起航时至少满6个月。
                <w:br/>
                孕妇出行：
                <w:br/>
                爱达邮轮不接受在航程开始时或航程进行中已进入(含)怀孕第24周的孕妇宾客的预订申请。未超过24周的孕妇预订时必须出示并评估考虑过自身的年龄、当前和过去孕史情况、怀孕周数和确认身体状况适合邮轮旅行的健康证明，并请联系地中海邮轮客服中心获取及填写完整的《特殊声明》。符合规定能预订的孕妇需要有同伴陪同。
                <w:br/>
                *如宾客未能按照要求提供以上文件，爱达邮轮魔都号有权拒绝宾客办票和登轮。乘客如因怀孕需取消预订的，仍遵循预订原有的退改政策。
                <w:br/>
                长者出行：
                <w:br/>
                对于长者未设年龄限制，但鉴于邮轮上的医疗设施及救助措施有限，建议出行前对老人(长者)的健康状况进行评估，并由家人陪护出行，备好常用药品等。
                <w:br/>
                关于付款及取消：
                <w:br/>
                付款：请于确定报名后付清全部团款，若逾期未付，我司将视为取消定位，谢谢合作！
                <w:br/>
                取消政策：
                <w:br/>
                1、在开航前 60 天前(含第 60 天)内通知取消，收取 200 元/人损失；
                <w:br/>
                2、在开航前 59 天至 41 天(含第 41 天)内通知取消，收取团款的 20%；
                <w:br/>
                3、在开航前 40 天至 28 天(含第 28 天)内通知取消，收取团款的 40%；
                <w:br/>
                4、在开航前 27 天至 14 天(含第 14 天)内通知取消，收取团款的 60%；
                <w:br/>
                5、在开航前 13 天至7 天(含第7 天)内通知取消，收取团款的 80%；
                <w:br/>
                6、在开航前6天(含第6天)内通知取消，或没有在开航时准时出现，或在开航后无论以任何理由放弃旅行的，其都必须支付全部团费。
                <w:br/>
                在下列情况下，船长有权自行对航行范用作出修改、变更停靠港口的顺序和/或省略其中某个或某些停靠港口：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（4）任何其他可能发生的紧急情况，包括因特殊情况引起的燃料问题，以船长的决定为准。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地接社：爱达邮轮（上海）有限公司
                <w:br/>
                地址：上海市宝山区逸仙路1328号2号楼1楼
                <w:br/>
                联系人：Icy Zhu 400 650 8888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2024-12-04T01:48:27+08:00</dcterms:created>
  <dcterms:modified xsi:type="dcterms:W3CDTF">2024-12-04T01:48:27+08:00</dcterms:modified>
</cp:coreProperties>
</file>

<file path=docProps/custom.xml><?xml version="1.0" encoding="utf-8"?>
<Properties xmlns="http://schemas.openxmlformats.org/officeDocument/2006/custom-properties" xmlns:vt="http://schemas.openxmlformats.org/officeDocument/2006/docPropsVTypes"/>
</file>