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德天瀑布+明仕田园1天游行程单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不进店不加点，纯玩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CZD16981134811B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崇左市-德天大瀑布-崇左明仕田园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行程安排合理透明，无套路，无购物店或隐形店，真正纯玩品质；
                <w:br/>
                ● 不推自费加点，已含明仕田园竹筏游票、德天景区接驳车35元；
                <w:br/>
                ● 不走回头路，返程高速路（途径醉美-合那高速）；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南宁→德天跨国大瀑布→明仕田园→南宁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早上7:10分，在南宁国际旅游集散中心集合，工作人员举着红色“印象·德天”旗子接团，乘坐旅游大巴车前往大新县硕龙镇-【德天瀑布】。（约210公里，车程约4小时)
                <w:br/>
                <w:br/>
                中午抵达硕龙镇，享用午餐。
                <w:br/>
                <w:br/>
                【德天跨国大瀑布】（国家5A级景点，游览时间约2小时）
                <w:br/>
                午餐后，游览中越边境-德天跨国大瀑布，瀑布横跨中国越南两个国家，中国六大瀑布之一，亚洲一大、世界第四大跨国瀑布。瀑布大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可徒步漫游，领略德天景区中越边境风情，打卡网红景点【中越界碑】，逛中越边境特色集市，登高望越，在这里您可以一览中越两国；也可自行选择乘坐竹排近距离感受跨国瀑布的磅礴气势。
                <w:br/>
                <w:br/>
                【明仕田园】（国家4A级景点，游览时间约1.5小时）
                <w:br/>
                这里山青水秀，翠竹绕岸，山峰奇特，农舍点缀，独木桥横，稻穗摇曳，牧童戏水，风光俊朗清逸，极富南国田园气息和浓郁的壮乡风情，获得了“隐者之居”“邮票上的山水田园”等美誉。明仕田园风光还入选国家邮政局《祖国边陲风光》特种邮票题材，另有多部影视剧作品《花千骨》 《牛郎织女》 《蜀山战纪》 《肩上蝶》 《天涯侠医》 《草本药王》等在此取景拍摄。
                <w:br/>
                ，筏在水上漂，人在画中游，恍若置身于人间仙境山水画廊中，令人心旷情怡。一边品尝美食小吃、欣赏两岸怡人风光，一边聆听悠扬嘹亮的壮乡迎客山歌，真可谓有声有色，悠然自得，宛如世外桃源！
                <w:br/>
                下船后游览壮族民居博物园、花千骨影视拍摄基地，欣赏特色壮族歌舞表演（逢整点表演）、壮民居建筑……感受独特的壮乡风情文化。
                <w:br/>
                <w:br/>
                明仕田园游览行程结束后，乘车返回南宁火车站附近散团。
                <w:br/>
                高速路优先，途经醉美[合那高速+南友高速]（车程约3小时）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1.用车：当地空调旅游车（一人一座，根据人数安排车辆）；      
                <w:br/>
                2.导服：中文导游服务费20元；
                <w:br/>
                3.门票：行程所列景点首道门票（身高1.2米以下的儿童不含景区门票）；                   
                <w:br/>
                4.用餐：全程1正餐，餐费标准正餐20元/人，儿童按半餐标准；
                <w:br/>
                5.每人每天赠送一瓶矿泉水；
                <w:br/>
                6.德天景区接驳区间车费；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1.个人消费及自费项目；
                <w:br/>
                2.人身旅游意外伤害保险，建议游客自行购买；
                <w:br/>
                3.身高1.2米以下的儿童不含景区门票；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以上属于景区自营项目，如需使用，费用需自理，敬请知晓。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以上属于景区自营项目，如需使用，费用需自理，敬请知晓。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1.儿童价：身高1.2米以下的儿童，报价只含车位、半餐、导服费，其余费用及门票自理。
                <w:br/>
                2.行程在不减少景点、不降低标准的情况下，与客人协商一致后，我社可调整行程先后游览时间顺序。如遇到不可抗力因素导致不能游览的项目，按旅行社的协议价退还，扣除实际已产生的费用。
                <w:br/>
                3.听取当地导游有关安全的提示和忠告，主要应预防意外事故和突发性疾病的发生。  
                <w:br/>
                4.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的自由活动时间，游客应当选择自己能够控制风险的活动项目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
                <w:br/>
                7.为确保行车安全，旅途中请勿言语刺激挑衅、或干扰师傅驾驶。
                <w:br/>
                8.行程中客人不可擅自、强行离团，发生此类情况一切后果及费用损失由客人自行承担。
                <w:br/>
                9.全段景点已使用特惠套票，导游证、老年证、军官证、记者证、残疾证等证件不予退费。
                <w:br/>
                10.由于边境地区情况特殊边检严查，为了避免影响出行，敬请游客务必要携带有效证件出行。
                <w:br/>
                11.本产品属于散拼团，请根据导游约定的集合时间和地点集合，请勿迟到，以免耽其他游客行程。
                <w:br/>
                12.本产品为散客拼团，根据发团需要，可能会在部分行程段发生团友、导游或用车调整变化，与其他发班线路方向相近、行程一致的团友拼车拼团出游，敬请知晓。
                <w:br/>
                13.建议游客出游前购买旅游意外险。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2025-04-19T04:19:54+08:00</dcterms:created>
  <dcterms:modified xsi:type="dcterms:W3CDTF">2025-04-19T04:19:54+08:00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