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倾城桂林4日游行程单</w:t>
      </w:r>
    </w:p>
    <w:p>
      <w:pPr>
        <w:jc w:val="center"/>
        <w:spacing w:after="100"/>
      </w:pPr>
      <w:r>
        <w:rPr>
          <w:rFonts w:ascii="微软雅黑" w:hAnsi="微软雅黑" w:eastAsia="微软雅黑" w:cs="微软雅黑"/>
          <w:sz w:val="20"/>
          <w:szCs w:val="20"/>
        </w:rPr>
        <w:t xml:space="preserve">船游20元人民币背景兴坪漓江、银子岩、遇龙河竹筏、世外桃源、古东瀑布、象鼻山等精华游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GL111122255S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酒店：桂林、阳朔入住精品旅游酒店，畅游阳朔西街
                <w:br/>
                       全程安排4A级景点：20元人民币兴坪漓江、攀爬古东瀑布、遇龙河竹筏漂流、水晶银子岩、世外桃源等。
                <w:br/>
                	24小时免费接送站服务，随到随接，零自费，贴心导游服务。
                <w:br/>
                       用餐：桂林米粉+阳朔啤酒鱼+古东农家饭。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员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穿上草鞋，挽起裤腿来换一种方式体验夏日的清凉！感受大自然之神奇。如夏日需攀爬瀑布，攀爬装备自行于景区购买。
                <w:br/>
                中餐后，游览桂林城微【象鼻山】（游览时间约40分钟），其山酷似一头驻足漓江边临流饮的大象，栩栩如生，引人入胜，山体前部的水月洞，弯如满月，穿透山体，清碧的江水从洞中穿鼻而过，洞影倒映江面，构成“水底有明月，水上明月浮”的奇观。
                <w:br/>
                下午游览桂林城市新地标远观【日月双塔】（远观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午餐：于古东景区附近餐厅安排团队午餐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早餐后，乘车前往阳朔兴坪码头。
                <w:br/>
                上午：船游兴坪漓江（游览时间：约70分钟）
                <w:br/>
                  乘船游览中国总统孙中山、美国总统克林顿均访问过的绿色环保典范乡【兴坪漓江】AAAAA级风光，兴坪佳境，四周奇山异景，风景秀丽，江水清澈，东有朝笏、罗汉、僧尼、螺丝山，在这里您可以欣赏新版中国人民币20元背面图案原景，并合影留恋。舟行云流，感受 “船上青山顶上行”的意境。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来到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早餐后，前往游览少数民族村寨：莫一奇峰（参观时间: 约90分钟）
                <w:br/>
                诉说着侗族的历史，侗族的文化，保留着许多一批古老的手工作坊。感受侗族人的风土人情，探寻民族银匠精湛的工艺。中餐安排当地特色桂林米粉。
                <w:br/>
                下午：世外桃源（游览时间： 约70分钟）
                <w:br/>
                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约下午16:30于桂林市区结束行程，根据返程时间送桂林火车站或桂林机场散团。返程大交通自理，返程交通时间动车需要安排17:30以后 ，飞机需要安排晚上20:00左右的。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3.用餐：全程含3早3正（2正餐30元/人/正+1正餐桂林米粉10元/人，酒店含早餐，团队正餐围桌、散客当团不足6人正餐自理，餐费现退）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2、儿童费用不占床，不含早餐，不含门票，门票如产生现付导游。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6、如景区有小交通的，不含景区内小交通费用（电瓶车、索道等）。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第四天早上前往游览【莫一奇峰】次景区内有自营性购物商场，主营：少数民族银饰，请配合团进团出。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8、此行程不允许提前离团或者中途脱团，敬请知晓与配合。
                <w:br/>
                9、委托接待社信息：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2025-04-19T04:21:09+08:00</dcterms:created>
  <dcterms:modified xsi:type="dcterms:W3CDTF">2025-04-19T04:21:09+08:00</dcterms:modified>
</cp:coreProperties>
</file>

<file path=docProps/custom.xml><?xml version="1.0" encoding="utf-8"?>
<Properties xmlns="http://schemas.openxmlformats.org/officeDocument/2006/custom-properties" xmlns:vt="http://schemas.openxmlformats.org/officeDocument/2006/docPropsVTypes"/>
</file>