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【小学/初中】南宁园博园自然文化研学一日营行程单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11728699672vf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
                <w:br/>
                价值体认：通过学习了解侗族木构建筑技艺，激发学生对中国传统文化保持好奇心和求知欲，做传统文化的传承人。
                <w:br/>
                责任担当：通过参与拓展活动，完成活动任务，培养自立精神，团结协作的精神。
                <w:br/>
                问题解决：通过体验探究，促进学生养成提出问题、分析问题和解决问题的思维模式。
                <w:br/>
                创意物化：通过手工制作触摸感知自然，提高美学素养，掌握相关技艺，应用于日常生活。
                <w:br/>
                【课程对象】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南宁园博园
                <w:br/>
              </w:t>
            </w:r>
          </w:p>
          <w:p>
            <w:pPr>
              <w:pStyle w:val="indent"/>
            </w:pPr>
            <w:r>
              <w:rPr>
                <w:rFonts w:ascii="微软雅黑" w:hAnsi="微软雅黑" w:eastAsia="微软雅黑" w:cs="微软雅黑"/>
                <w:color w:val="000000"/>
                <w:sz w:val="20"/>
                <w:szCs w:val="20"/>
              </w:rPr>
              <w:t xml:space="preserve">
                08:00-09:10 在学校集合，开展行前注意事项说明，
                <w:br/>
                09:10-09:40 启动仪式抵达园博园，清点人数有序入园。全体草坪集合开场：宣布纪律，讲解注意事项，
                <w:br/>
                1、出旗仪式
                <w:br/>
                2、宣誓
                <w:br/>
                3、大旗飘飘
                <w:br/>
                9:40-11:40 航天梦拓展：组织各班同学们进行户外趣味拓展活动（道具拓展比赛，火箭，飞机，飞碟，小火箭，阻力伞等）
                <w:br/>
                11:50-12:50 午餐 美食分享，用完午餐稍事休息。 
                <w:br/>
                13:00-15:30行走的课堂
                <w:br/>
                1、午餐后乘坐观光车领略园博园全貌；
                <w:br/>
                2、同学们利用园区指示牌和地图寻找场馆实际位置，完成“东盟十国穿越”
                <w:br/>
                3、压花书签或中草药香囊制作
                <w:br/>
                15:30-16:00 总结分享
                <w:br/>
                各班有序集合，进行研学活动分享，填写研学手册，并合影留念。
                <w:br/>
                16:00-17:00 返程 乘车返回学校，结束研学之旅
                <w:br/>
                交通：公交车/大巴车
                <w:br/>
                景点：【区级】南宁园博园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1.活动场地门票费
                <w:br/>
                2.教育物料费：研学所需物料费（研学手册、教具教材等）
                <w:br/>
                3.师资费：持证研学导师/导游带班教学及服务费
                <w:br/>
                4.交通费：公交车或旅游大巴
                <w:br/>
                5.医疗费；医疗救援服务费用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2.活动以外费用及个人消费费用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至少提前7天进行预订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在行程开始前7日以内提出解除合同的，按下列标准扣除必要的费用：
                <w:br/>
                行程开始前6日至4日，按活动费用总额的20%
                <w:br/>
                行程开始前3日至2日，按活动费用总额的40%
                <w:br/>
                行程开始前1日，按活动费用总额的60%
                <w:br/>
                行程出发当日，按活动费用总额的80%-100%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保险保障：旅行社责任险，建议客人自行购买旅游意外险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2025-05-24T18:26:48+08:00</dcterms:created>
  <dcterms:modified xsi:type="dcterms:W3CDTF">2025-05-24T18:26:48+08:00</dcterms:modified>
</cp:coreProperties>
</file>

<file path=docProps/custom.xml><?xml version="1.0" encoding="utf-8"?>
<Properties xmlns="http://schemas.openxmlformats.org/officeDocument/2006/custom-properties" xmlns:vt="http://schemas.openxmlformats.org/officeDocument/2006/docPropsVTypes"/>
</file>