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漓江野趣三日游行程单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XGL12000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漓江风景区核心段为草坪-兴坪，在草坪乘竹筏与漓江水0距离，兴坪佳境拍20元人民币背景画，把“游漓江”升华为“玩漓江”。80%的游览项目在阳朔，定制篝火晚会“嗨翻天”。几天下来，吃喝玩乐面面俱到。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
                <w:br/>
              </w:t>
            </w:r>
          </w:p>
          <w:p>
            <w:pPr>
              <w:pStyle w:val="indent"/>
            </w:pPr>
            <w:r>
              <w:rPr>
                <w:rFonts w:ascii="微软雅黑" w:hAnsi="微软雅黑" w:eastAsia="微软雅黑" w:cs="微软雅黑"/>
                <w:color w:val="000000"/>
                <w:sz w:val="20"/>
                <w:szCs w:val="20"/>
              </w:rPr>
              <w:t xml:space="preserve">
                上午：漓江竹筏（游览时间不少于45分钟）
                <w:br/>
                乘车前往草坪码头，乘坐排筏游览【漓江】精华段（碧岩阁上下/草坪上下），漓江两岸群峰连绵，相映成趣，感受“分明看见青山顶，船在青山顶上行”的绝妙景致，让您在这如梦如幻的人间仙境中，体验到“桂林山水甲天下”诗句的由来。与漓江水0距离接触，是真正的游山玩水，漓江竹筏被称之为”水中法拉利“。
                <w:br/>
                兴坪古镇（游览时间不少于30分钟）
                <w:br/>
                游览漓江江畔的千年历史人文古镇——【兴坪古镇】，赏兴坪佳境风光。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w:br/>
                下午：十里画廊（游览时间不少于20分钟）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行程结束，当日无住宿安排。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3正餐、十人一桌（不含酒水），八菜一汤，人数不够10人、菜品略减、正餐标准30元/人；特别升级一餐少数民族长桌宴；一餐谢大姐“三吃”豆瓣啤酒鱼，一餐侗古佬·油茶宴，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4、儿童价格不含门票，不含床位。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侗族鼓寨</w:t>
            </w:r>
          </w:p>
        </w:tc>
        <w:tc>
          <w:tcPr/>
          <w:p>
            <w:pPr>
              <w:pStyle w:val="indent"/>
            </w:pPr>
            <w:r>
              <w:rPr>
                <w:rFonts w:ascii="微软雅黑" w:hAnsi="微软雅黑" w:eastAsia="微软雅黑" w:cs="微软雅黑"/>
                <w:color w:val="000000"/>
                <w:sz w:val="20"/>
                <w:szCs w:val="20"/>
              </w:rPr>
              <w:t xml:space="preserve">银饰店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伴手礼</w:t>
            </w:r>
          </w:p>
        </w:tc>
        <w:tc>
          <w:tcPr/>
          <w:p>
            <w:pPr>
              <w:pStyle w:val="indent"/>
            </w:pPr>
            <w:r>
              <w:rPr>
                <w:rFonts w:ascii="微软雅黑" w:hAnsi="微软雅黑" w:eastAsia="微软雅黑" w:cs="微软雅黑"/>
                <w:color w:val="000000"/>
                <w:sz w:val="20"/>
                <w:szCs w:val="20"/>
              </w:rPr>
              <w:t xml:space="preserve">桂林市民当地土特产店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自愿自费夜景印象刘三姐或者桂林千古情220-260元/人不等（以实际交钱为准）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3、由于在行程安排上会受诸多不确定因素影响（如当时天气、交通状况等），征得全团客人同意并签字后旅行社才可以在不减少景点的情况下根据当时实际情况调整游览及住宿顺序。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2024-11-27T12:28:05+08:00</dcterms:created>
  <dcterms:modified xsi:type="dcterms:W3CDTF">2024-11-27T12:28:05+08:00</dcterms:modified>
</cp:coreProperties>
</file>

<file path=docProps/custom.xml><?xml version="1.0" encoding="utf-8"?>
<Properties xmlns="http://schemas.openxmlformats.org/officeDocument/2006/custom-properties" xmlns:vt="http://schemas.openxmlformats.org/officeDocument/2006/docPropsVTypes"/>
</file>