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【嗨玩江南】华东五市双飞6日游行程单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SH1689906602u9141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广西各地-上海/南京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根据您的航班，自行前往机场，乘机前往上海/南京，抵达后我们根据抵达时间接站，送酒店入住，结束当天行程（以实际出团通知书为准）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上海/南京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早餐后，车赴六朝古都—南京，游览【夫子庙商业街】游览集南京六朝文化和民俗文化于一身的夫子庙（自由活动不少于90分钟）
                <w:br/>
                游览【李香君故居】（游览时间不少于30分钟）李香君和才子侯方域的故事在六朝古都可谓家喻户晓，自然的，来到这六朝金粉之地，你怎能不读一读秦淮八艳的传奇呢？李香君故居，又名“媚香楼”，是一座典型的清代河厅河房建筑，三进两院，风格精巧雅致，陈列着一些古时候的书画、篆刻，也还原了李香君当时的居住状况。咱们展开一把《桃花扇》，回味一场乱世纠缠…之后游览【中山陵】游览时间不少于100分钟，另外周一中山陵墓室闭馆，游客可在博爱坊附近自由活动。景交自理）。车赴无锡入住酒店。
                <w:br/>
                交通：当地旅游大巴车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早餐后，车赴无锡，游览【鼋头渚风景区】（游览时间不少于90分钟，景区接驳车费用自理）登临灯塔处聆听鼋头传说，远眺四方，一洗胸襟，领略太湖山水之美，乘船渡湖，探太湖三山仙岛灵秀、神幻之妙。
                <w:br/>
                车赴东方威尼斯—苏州，参观苏州代表性园林--【留园】（游览不少于60分钟）是苏州园林必去之园；庭院错落相连，镂空木窗透出季节的色彩，园内亭台楼阁、奇石曲廊，加上满园的绿意和一汪碧水池塘，一步一景，尽显江南苏州园林之美；在这里，可以体会一种园林山水之间的平淡气息。
                <w:br/>
                之后游览-【周庄】（温馨提示：由于周庄受古迹保护，周庄大桥禁止大巴车通过，需要换乘景区电瓶车或者摆渡船驶入，费用自理！）夜晚的周庄，是一场光与影show在一场光、水、影共舞的“蚬江渔唱”中，提灯走桥夜游周庄 ，就像是打开了夜周庄美丽画卷的序幕，也似开启了夜周庄千年的水乡时光，典型的江南水乡风貌，有独特的人文景观，是中国水乡文化和吴地汉文化的瑰宝。旅美画家陈逸飞的油画《故乡的回忆》中而闻名的明代建筑--双桥，明代江南首富沈万三故居。
                <w:br/>
                晚上入住酒店
                <w:br/>
                交通：当地旅游大巴车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周庄/苏州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周庄-杭州-乌镇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杭州，游览【西湖风景区】（游览时间不少于90分钟，，游船为景交，如需使用请自理）,温馨提示：涉及黄金周，节假日，周末，西湖风景区大巴车禁止进入，客人需要换乘景区接驳车，费用自理，具体当天以现场安排为准，敬请谅解！）游览花港观鱼、苏堤春晓、柳浪闻莺，西湖，是 一首诗，一幅天然图画，一个美丽动人的故事，不论是多年居住在这里的人还是匆匆而过的旅人， 总有些地方可 以慢一点，再慢一点；这样一个悠闲的城市，一个悠闲的地方，您可以漫步在苏堤、漫步在《富春山居图》的所 有拍摄地。可远观三潭印月（不上岛）、阮墩环碧、湖心亭、孤山烟岚、断桥等。
                <w:br/>
                车赴乌镇，入住酒店
                <w:br/>
                交通：当地旅游大巴车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乌镇或桐乡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游览原汁原味的江南水乡—【乌镇.东栅】（游览时间不不少于90分钟）：古风犹存的东、西、南、北四条老街呈“十”字交叉，构成双棋盘式河街平行、水陆相邻的古镇格局。这里的民居宅屋傍河而筑，街道两旁保存有大量明清建筑，辅以河上石桥，体现了小桥、流水、古宅的江南古镇风韵。
                <w:br/>
                特别赠送一次乌镇汉服旅拍，留下江南的美好记忆。
                <w:br/>
                逛江南园林街之【小吃汇·城隍庙商城】（自由活动时间不少于60分钟）上海的江南园林及古商街，选购特色江南特产及品尝名闻全国的城隍庙小吃 ，游览：南京路步行街（自由活动时间不少于60分钟）长约1200米，两侧商店林立，一眼望去，现代建筑夹杂着欧式老楼，竖挂的店铺灯箱连绵不绝，尤其夜幕之下霓虹灯光闪烁，别有风情。还可以坐一回像缩小版旧式电车的“铛铛车”，找找老上海的味道。
                <w:br/>
                晚上入住酒店。
                <w:br/>
                交通：当地旅游大巴车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上海-广西各地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早餐后，根据客人的航班时间返程结束愉快之旅，回到温暖的家。结束行程（以实际出团通知书为准）
                <w:br/>
                送站服务：
                <w:br/>
                为游客提供两趟免费的机场/火车站接送站服务：
                <w:br/>
                首班车：早上酒店集合送站（您的航班或车次早于12：00我们将宾馆直接安排车送站，无费用可退！）。
                <w:br/>
                末班车：南京路集合出发（因上海为国际化大都市，交通情况不稳定，国内出发提前4小时左右赴机场）。
                <w:br/>
                根据航班时间送站，结束愉快旅程！（以实际出团通知书为准）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交通：广西各地-上海/南京往返含基建燃油机票，当地普通旅游大巴车。
                <w:br/>
                酒店：5晚当地酒店标准双人间（单房差400元/人）
                <w:br/>
                参考酒店如下，以实际安排入住为准：
                <w:br/>
                <w:br/>
                南京 裘都或同档次酒店
                <w:br/>
                无锡  如家诗柏·云酒店或同档次酒店
                <w:br/>
                周庄   叁月里或同档次酒店
                <w:br/>
                乌镇   真卿别苑或同档次酒店
                <w:br/>
                上海   锦江品尚/途客中国或同档次酒店
                <w:br/>
                景点门票：行程内所列景点首道大门票
                <w:br/>
                用餐：含5早4正,早餐-自助早，正餐-25元/人/餐（提示：早餐不用不退！如因自身原因放弃用餐，则餐费不退）
                <w:br/>
                导游服务：当地导游服务（导服30元/人）
                <w:br/>
                儿童：2-12岁儿童含往返经济舱机票，当地车位，半餐，导服，其它不在范围内请电询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1、行程中除费用包含里以外的其它消费项目，客人敬请自理。
                <w:br/>
                2、儿童不含：不含床位、早餐，门票
                <w:br/>
                3、保险：不含旅游意外险，建议客人自行购买
                <w:br/>
                4.景区小交通
                <w:br/>
                5.行程中包含的餐以外的餐食，需要自理。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苏州古运河游船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杭州宋城千古请普通席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上海金茂大厦/环球中心，船游黄浦江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自愿选择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因入住宾馆登记需要，所有游客须带好身份证原件等有效证件。
                <w:br/>
                地接质量以当团大多数客人意见单为凭证，请您认真填写
                <w:br/>
                因自身原因，中途退团、项目未参加，费用不退还，赠送项目不退费用，离团期间安全问题由客人自理，并在离团前签订离团证明，如有问题，我社将协助解决，客人自行承担责任。费用不包含客人自行产生的费用，以及不可抗拒的因素产生的费用。
                <w:br/>
                在征得全团客人签字同意下，以上城市之间行程及景点时间有可能互调，但不减少景点；
                <w:br/>
                因不可抗因素造成无法游览，只负责退还本社的优惠门票，如有问题，我社将协助解决。本线路价格为团队套票价，持有任何优惠证件的游客均不再享受景区门票的优惠政策。
                <w:br/>
                客人报名人数系单数，我社尽量安排拼住或三人间。如无法协调，需由客人承担产生的单房差。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如需调整游览顺序，需全团客人签字确认同意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2025-04-20T01:30:55+08:00</dcterms:created>
  <dcterms:modified xsi:type="dcterms:W3CDTF">2025-04-20T01:30:55+08:00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