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右江忆红·左右江红色旅游：百色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BSDX1725868007Lf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9月右江忆红---每周五发团
                <w:br/>
                🇨🇳追寻红色足迹，忆往昔峥嵘，铸今日辉煌🇨🇳
                <w:br/>
                🥗特别安排红军餐，品历史味道
                <w:br/>
                ❤️‍🔥浩坤湖教育基地体验敢于穿越的“猪笼洞”精神
                <w:br/>
                🌟专业老师带队，0自费，0购物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早上南宁集合出发前往【百色起义纪念园】，是在整合百色起义纪念馆、右江民族博物馆、
                <w:br/>
                百色起义纪念碑、红军桥、铜鼓楼、南阁亭、两广青年友谊园等革命历史文化资源的基础上形
                <w:br/>
                成的主题性公园。参观【百色起义纪念馆】，由《百色风雷》、《革命英杰》、《邓小平与百
                <w:br/>
                色》、《建设新百色》几个展厅组成，展出百色起义革命历史及文物。
                <w:br/>
                游览【粤东会馆】，这里是为广东商人聚会和洽谈生意的场所，当年邓小平等老一辈革命
                <w:br/>
                家就是在这里运筹、指挥百色起义。会馆坐西朝东，以前中后三大殿为主轴，两侧配以对称的
                <w:br/>
                厢房，庭院间通道以红砖和长条石铺就。大殿皆由圆形实木大柱或方形花岗岩石柱支撑，整个
                <w:br/>
                建筑布局严谨，建筑精细。1929 年 12 月 11 日，爆发了百色起义，同时红七军也在百色成立，
                <w:br/>
                司令部所属的参谋处、军医处等都设在粤东会馆。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百色温德姆度假酒店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百色浩坤湖-百色凌云茶山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酒店用完早餐后乘车前往【浩坤湖】浩坤湖古称“东湖”，俗称“高山神湖”，享有“广
                <w:br/>
                西纳木措”之美称，是由澄碧河水系堵洞而成的湖。境内湖山秀美，岸线曲折，岛渚星罗 r，几
                <w:br/>
                十座山峰紧紧挟携着一湖碧水；湖中独峰耸立，小岛显露，岛屿交错，水天一色。游客乘船徜
                <w:br/>
                徉其中，宛如水墨画中游。欣赏水天一色的浩坤湖美景，途中可欣赏到：云汉峰、钓鱼岛、渔
                <w:br/>
                仙亭、渔翁亭、三合乡村旅游区以及穿洞与天坑相连。
                <w:br/>
                【凌云茶山金字塔】位于凌云北部，是凌云万亩茶园的代名词。景区内，大大小小的几十个
                <w:br/>
                山头被凌云人开垦成一望无际的梯田，种满了凌云白毫。从高处往下看，就像金字塔耸立在旷
                <w:br/>
                野之中，让人心旷神怡。在有“茶乡”之称的凌云，当然不能错过这里。这里重要的体验无疑
                <w:br/>
                是欣赏金字塔的壮丽景象，一些摄影爱好者喜欢来此采风。站在高处更容易拍出大片，游人可
                <w:br/>
                以沿着景区内的步道爬到山顶，想要轻松一些可以开车到山顶旁边的小路，而后步行一小段到
                <w:br/>
                观景台。走在山间的小路上，满眼青绿的茶田，又有茶香扑面，非常享受。若是遇到山间云雾
                <w:br/>
                缭绕的天气，景色更是让人陶醉。游览茶山，不仅可以领略到大自然的美景，还可以亲身体验
                <w:br/>
                采茶、制茶的过程。
                <w:br/>
                游览完后前往酒店办理入住休息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凌云壮志凌云国际大酒店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酒店用完早餐后乘车返回南宁，结束愉快的左右江红色旅游。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2、住宿：百色温德姆度假酒店、凌云壮志凌云国际大酒店或同等级别的酒店
                <w:br/>
                （提示：按惯例酒店要求中午 12:00 前退房，请您合理安排好时间！）
                <w:br/>
                3、用餐：全程含 2 早 4 正，不用不退。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 保险：已含旅行社责任险。不含人身意外保险（请您积极购买人身意外保险、如出现意外由保险公司
                <w:br/>
                赔付）。
                <w:br/>
                8、购物店：全程无购物店。
                <w:br/>
                8、自费：全段无自费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2025-04-19T04:24:34+08:00</dcterms:created>
  <dcterms:modified xsi:type="dcterms:W3CDTF">2025-04-19T04:24:34+08:00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