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友谊关凉山380（南宁起止）行程单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2、用餐：中餐（正餐标准20元/人）；  3、通行证费用      
                <w:br/>
                4、导游：全程中国领队15元/人，越南中文导游服务10元/ 人；
                <w:br/>
                5、门票：景点首道门票；
                <w:br/>
                6、相片制作费。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地接信息：凭祥南方国际旅行社有限公司，地址：凭祥市北站广场9号铺面，联系人和电话：张秋红135970759571、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2025-04-20T02:30:52+08:00</dcterms:created>
  <dcterms:modified xsi:type="dcterms:W3CDTF">2025-04-20T02:30:52+08:00</dcterms:modified>
</cp:coreProperties>
</file>

<file path=docProps/custom.xml><?xml version="1.0" encoding="utf-8"?>
<Properties xmlns="http://schemas.openxmlformats.org/officeDocument/2006/custom-properties" xmlns:vt="http://schemas.openxmlformats.org/officeDocument/2006/docPropsVTypes"/>
</file>