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帝都漫游双飞6日游（202505）行程单</w:t>
      </w:r>
    </w:p>
    <w:p>
      <w:pPr>
        <w:jc w:val="center"/>
        <w:spacing w:after="100"/>
      </w:pPr>
      <w:r>
        <w:rPr>
          <w:rFonts w:ascii="微软雅黑" w:hAnsi="微软雅黑" w:eastAsia="微软雅黑" w:cs="微软雅黑"/>
          <w:sz w:val="20"/>
          <w:szCs w:val="20"/>
        </w:rPr>
        <w:t xml:space="preserve">帝都漫游双飞6日游（202505）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BJ8794777658Q5A112A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 真正享受轻松、纯玩旅游乐趣
                <w:br/>
                理由二：北京住宿安排—5环内品牌连锁酒店
                <w:br/>
                理由三：北京当地导游服务
                <w:br/>
                理由四：安排3顿正餐——餐标30元/正
                <w:br/>
                理由五：古都北京：不可错过的世界文化产巡礼
                <w:br/>
                举世皇室宫殿—故宫博物院
                <w:br/>
                中国古代伟大的建筑及防御工程—八达岭长城
                <w:br/>
                    园林造景艺术—颐和园
                <w:br/>
                世界祭坛建筑群—天坛公园 
                <w:br/>
                “一座恭王府，半部清代史”——恭王府
                <w:br/>
                理由六：古都北京不可错过的皇城商业街：热门“打卡地”—【前门大街】
                <w:br/>
                理由七：故宫赠送导览耳机和中轴观光车。  
                <w:br/>
                理由八：赠送赏老北京堂会、喝大碗茶、毛主席特型演员亲密接触合影留念。
                <w:br/>
                理由九：赠送参观万园之园—圆明园首道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南宁→ 北京（飞行约3.5小时）→ 入住酒店
                <w:br/>
                请各位贵宾于指定时间地点集合，前往南宁吴圩机场，请务必带好有效身份证件，由工作人员协助办理登机牌托运，乘机（       ） 飞抵北京机场。
                <w:br/>
                北京固定接站点：
                <w:br/>
                飞机：首都机场T1—5号门， T2—9号门， T3—B出口对面问询处。大兴国际机场四层4号门。
                <w:br/>
                客人抵京前一天晚20:00之前，会收到导游员的联系短信或电话，请您确保手机畅通；客人抵京前30分钟以上，会收到接机/站司机的联系短信或电话，请您确保手机畅通.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天安门广场及【毛主席纪念堂】（不低于30分钟）（如遇政策性关闭或限流预约不到门票的情况下，改为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故宫博物院】（不低于2.5小时，如遇周一闭馆导游根据情况调整行程，赠送导览耳机和中轴观光车）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门票现退
                <w:br/>
                逛【恭王府】（不低于1.5小时）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w:br/>
                温馨提示：
                <w:br/>
                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前往天安门广场【升国旗仪式】（需要早起，根据升旗时间订出发时间，不低于30分钟，如遇政策性关闭或限流预约不到，不另行安排）是每个中国人一生至少要参加一次的体验项目。站在天安门城楼前，听雄壮的国歌奏响，观国旗护卫队雄姿，看鲜艳的五星红旗迎风飘扬。
                <w:br/>
                【八达岭长城】（不低于2小时）是中华民族精神的象征之一，是世界各国元首、首脑、政要访华必须造访之处。八达岭长城是明代长城的精华，是长城重要关口居庸关的前哨，海拔高达1015米，地势险要，城关坚固。 
                <w:br/>
                赠送观赏老北京堂会表演（观赏时间不低于1小时）
                <w:br/>
                老北京堂会是过去老北京人过生日或举办其它喜庆活动时，请艺人表演戏曲节目以招待来访亲友。喝大碗茶，看堂会表演，成为来北京必须体验的民俗娱乐。带您穿越回50年代，和毛主席特型演员近距离互动，一起怀念红色时光。
                <w:br/>
                游览【奥林匹克公园】（不低于1小时）位于北京市朝阳区，是北京2008年奥运会的举办地，这里有众多的奥运会比赛场馆，和一座规模庞大的奥林匹克森林公园，是北京市旅游的地标性区域。近观2008年奥运主会场【鸟巢】和水蓝色梦幻游泳馆【水立方】外景（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颐和园】（不低于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圆明园】（不低于60分钟，首道门票）圆明园是清朝皇家园林之一，面积五千二百余亩，一百五十余景。建筑面积达16万平方米，有“万园之园”之称。清朝皇室每到盛夏时节会来这里理政，故圆明园也称“夏宫”。
                <w:br/>
                车览【清华大学】或【北京大学】外景（不低于5分钟） 
                <w:br/>
                参观【天坛公园】（不少于1.5小时，首道门票）地处原北京外城的东南部，故宫正南偏东，正阳门外东侧，始建于明朝永乐十八年（1420年），是中国古代明、清两朝历代皇帝祭天之地。风景名胜北京天坛是古代祭天建筑群之一。 
                <w:br/>
                【前门大街】（游览时间不低于1小时）位于京城中轴线，北起前门月亮湾，南至天桥路口，与天桥南大街相连。明嘉靖二十九年（1550）建外城前是皇帝出城赴天坛、山川坛的御路，建外城后为外城南北街道。民众俗称前门大街。大街长845米，行车道宽20米。明、清至民国时皆称正阳门大街。1965年正式定名为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温馨提示：请保持您的电话畅通，我社师傅会在您离京的前一天晚20点前与您联系。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住宿：全程5晚入住5环内连锁酒店标准间或大床房 
                <w:br/>
                参考酒店：汉庭，速8、格林豪泰、莫泰、锦江之星、如家、怡莱、海友、7天或同档次酒店
                <w:br/>
                用餐：含5早3正，30标*3正， 正餐八菜一汤，十人一桌；如人数不足十人，则菜品及菜量相对减少；不含酒水 ，早餐为酒店含早餐，不用不退，连锁酒店大多没有早餐厅，早餐一般为简单打包早，敬请谅解！早餐相对简单，建议提前自备小点心哦。
                <w:br/>
                门票：行程所列景点门票为首道门票套票价格，无优惠门票退。赠送景点不去不退。
                <w:br/>
                用车：正规旅游车队、空调旅游车（保证一人一正座）
                <w:br/>
                导游：北京当地导游服务，导游服务费标准100元/人
                <w:br/>
                交通：南宁- 北京往返机票，含基建燃油税,团队优惠机票不改不退不换。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1）全程单房差430/5晚（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 。（7）人身旅游意外伤害险、航空保险！建议游客自行购买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★请携带有效身份证原件, 未满16岁小孩请随身携带户口本原件。已满16周岁还未办理个人身份证，
                <w:br/>
                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
                <w:br/>
                客人自理该费用！
                <w:br/>
                ★如客人全体提出自愿自费增加行程以外其他景点及旅游项目时敬请参加者配合导游签署全体自愿确认书。与旅行社及导游无关，不视为自费推荐景点。
                <w:br/>
                ★旅行社在征得全团客人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★在北京旅游期间，如因个人原因中途离团，离团期间安全问题由客人自理，并在离团前签订离团证明，如有问题，我社将协助解决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2025-05-23T05:17:12+08:00</dcterms:created>
  <dcterms:modified xsi:type="dcterms:W3CDTF">2025-05-23T05:17:12+08:00</dcterms:modified>
</cp:coreProperties>
</file>

<file path=docProps/custom.xml><?xml version="1.0" encoding="utf-8"?>
<Properties xmlns="http://schemas.openxmlformats.org/officeDocument/2006/custom-properties" xmlns:vt="http://schemas.openxmlformats.org/officeDocument/2006/docPropsVTypes"/>
</file>