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秒杀甘青大环线双飞8日游（25年6月）行程单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DCGQ202505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去程航班：ZH9347（13:50-16:35）南宁-兰州
                <w:br/>
                回程航班：ZH9348（17:25-20:05）兰州-南宁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南宁----兰州/兰州新区
                <w:br/>
              </w:t>
            </w:r>
          </w:p>
          <w:p>
            <w:pPr>
              <w:pStyle w:val="indent"/>
            </w:pPr>
            <w:r>
              <w:rPr>
                <w:rFonts w:ascii="微软雅黑" w:hAnsi="微软雅黑" w:eastAsia="微软雅黑" w:cs="微软雅黑"/>
                <w:color w:val="000000"/>
                <w:sz w:val="20"/>
                <w:szCs w:val="20"/>
              </w:rPr>
              <w:t xml:space="preserve">
                客人根据航班时间自行前往南宁吴圩机场（以实际出团通知书为准），乘坐飞机前往兰州，抵达后司机接机送酒店休息。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兰州-祁连山草原-张掖丹霞-丹霞口小镇-张掖
                <w:br/>
              </w:t>
            </w:r>
          </w:p>
          <w:p>
            <w:pPr>
              <w:pStyle w:val="indent"/>
            </w:pPr>
            <w:r>
              <w:rPr>
                <w:rFonts w:ascii="微软雅黑" w:hAnsi="微软雅黑" w:eastAsia="微软雅黑" w:cs="微软雅黑"/>
                <w:color w:val="000000"/>
                <w:sz w:val="20"/>
                <w:szCs w:val="20"/>
              </w:rPr>
              <w:t xml:space="preserve">
                早餐后， 乘车前往张掖， 途经醉美乡村”— 门源， 远观-万亩油菜花海（车览）， 远眺冷龙岭 主峰— 岗什卡雪峰（车览）， 穿越中国较美草原之—祁连大草原 （每年9月1日至次年5月31日之间由 于季节原因 G227 国道沿途景色无可观性， 故安排兰州经武威直达张掖） 。 午餐后， 游览--【张掖七彩丹霞国家地质公园】 （游览时间不低于2小时） ;后游览人文旅游度假小镇【丹霞口小镇】 （游览时间不低于30分钟） 。晚上观看大型历史歌舞剧【回道张掖】 （游览时间不低于30分钟，演出为赠送项目， 遇政策性不开放及个人原因放弃观 影， 不退任何费用） 。行程结束后入住酒店。 温馨提示： 1、这天车程时间较长， 请自备小零食以免嘴巴寂寞哦； 2、河西早晚温差、风沙大、注意做好保暖措施； 3、请按照丹霞景区相关规定游览， 上亿年形成的彩色丹霞不要随意踩踏， 游览拍照时注意安全；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张掖-戈壁艺术长廊 （大地之子、车览跨越祁连等） -鸣沙山-敦煌
                <w:br/>
              </w:t>
            </w:r>
          </w:p>
          <w:p>
            <w:pPr>
              <w:pStyle w:val="indent"/>
            </w:pPr>
            <w:r>
              <w:rPr>
                <w:rFonts w:ascii="微软雅黑" w:hAnsi="微软雅黑" w:eastAsia="微软雅黑" w:cs="微软雅黑"/>
                <w:color w:val="000000"/>
                <w:sz w:val="20"/>
                <w:szCs w:val="20"/>
              </w:rPr>
              <w:t xml:space="preserve">
                早餐后， 前往瓜州， 途经“戈壁钢城”—嘉峪关（车览）。抵达瓜州参观戈壁上的艺术长廊【 车览汉武雄风、跨越祁连】【大地之子】 （游览时间不低于 30 分钟） 。 午餐后， 乘车前往丝路明珠-敦煌市， 抵达后游览世界自然奇观【鸣沙山&amp;月牙泉】（游览时间不低于2 小时） 。结束后前往鸣沙山后山， 体验沙漠 大礼包- 爬山、无限滑沙、海盗船、秋千、跷跷板等（体验时间不低于30分钟）。行程结束后入住酒店。 特别提示： 此项目为本团赠送项目， 如因时间来不及或天气等原因， 无法参加， 无任何费用可 退。请知悉！！ ！ 温馨提示： 1、打卡大地之子时注意遵守景区规定， 禁止攀爬。 2、鸣沙山游玩期间请保管好贵重物品和电子产品。 3、乘坐骆驼期间， 请配合工作人员安排， 遵守注意事项。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敦煌-莫高窟-翡翠湖-德令哈
                <w:br/>
              </w:t>
            </w:r>
          </w:p>
          <w:p>
            <w:pPr>
              <w:pStyle w:val="indent"/>
            </w:pPr>
            <w:r>
              <w:rPr>
                <w:rFonts w:ascii="微软雅黑" w:hAnsi="微软雅黑" w:eastAsia="微软雅黑" w:cs="微软雅黑"/>
                <w:color w:val="000000"/>
                <w:sz w:val="20"/>
                <w:szCs w:val="20"/>
              </w:rPr>
              <w:t xml:space="preserve">
                早餐后 参观【莫高窟】 （游览时间不低于 3 小时， 含 B 票，若预约上A票需现补差价）， 午餐后， 翻越当金山（车览）， 前往参观有“情人湖”“上帝的眼泪”之称的【翡翠湖】 （游览时间不低于 1 小时） ， 行程结束后乘车前往德令哈入住酒店。 温馨提示： 1、由于此天车程较长， 抵达住宿地点时间较晚、请自备小零食； 2、沿途休息拍照注意安全， G215 是一条交通大通道、车辆较多、切忌随意上路拍摄；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德令哈-茶卡盐湖-青海湖二郎剑-青海湖周边
                <w:br/>
              </w:t>
            </w:r>
          </w:p>
          <w:p>
            <w:pPr>
              <w:pStyle w:val="indent"/>
            </w:pPr>
            <w:r>
              <w:rPr>
                <w:rFonts w:ascii="微软雅黑" w:hAnsi="微软雅黑" w:eastAsia="微软雅黑" w:cs="微软雅黑"/>
                <w:color w:val="000000"/>
                <w:sz w:val="20"/>
                <w:szCs w:val="20"/>
              </w:rPr>
              <w:t xml:space="preserve">
                早餐后， 乘车前往茶卡镇， 游览 【茶卡盐湖】 （游览时间不低于 2 小时， 午餐后， 翻越橡皮山（车览）， 前往【青海湖二郎剑景区】 （游览时间不低于2 小时） ， 行程结束后入住酒店。 温馨提示： 1、游玩盐湖前准备一些湿纸巾， 当裸露的皮肤沾上盐粒或者盐水后要用淡水清洗或用纸巾擦掉， 时间稍长 ， 会对皮肤造成一定的损伤。这里晴天光线很强， 而且还有湖面的反射， 都需要防晒准备， 准备一副墨镜 保护眼睛。 2、茶卡盐湖地区海拔约3000米， 要注意不能剧烈运动， 以免产生高原反应； 3、青海湖平均海拔会达到3100-3300米左右， 身体状况正常的人一般不会出现高原反应。如出现高原反应， 请及 时与导游联系沟通。初上高原切勿剧烈运动， 不要暴饮暴食， 请勿过量饮酒。 4、青海湖周边住宿条件有限， 住宿条件较为艰苦， 希望各位理解；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青海湖-藏族特色村寨-塔尔寺-河湟盛宴-西宁
                <w:br/>
              </w:t>
            </w:r>
          </w:p>
          <w:p>
            <w:pPr>
              <w:pStyle w:val="indent"/>
            </w:pPr>
            <w:r>
              <w:rPr>
                <w:rFonts w:ascii="微软雅黑" w:hAnsi="微软雅黑" w:eastAsia="微软雅黑" w:cs="微软雅黑"/>
                <w:color w:val="000000"/>
                <w:sz w:val="20"/>
                <w:szCs w:val="20"/>
              </w:rPr>
              <w:t xml:space="preserve">
                早餐后， 乘车前往参观【藏族特色村寨】 （游览时间不低于 2 小时）。 午餐后， 前往参观【塔尔寺】 （游览时间不低于2小时）， 晚餐精心安排藏族原生态民族风情晚宴—河湟歌舞盛宴 （用餐时间不低于30分钟），用餐结束后入住酒店。 温馨提示： 1、寺院里请勿用手触摸佛经、法器、佛像等， 在寺院殿堂内不可拍照； 2、塔尔寺参观要求着正装， 女士请不要穿裙子， 无论长短样式， 包括打底裤吊带式的装扮， 男士需注意不穿短裤 , 请尊重民族风俗和宗教习惯；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西宁-袁家村-兰州
                <w:br/>
              </w:t>
            </w:r>
          </w:p>
          <w:p>
            <w:pPr>
              <w:pStyle w:val="indent"/>
            </w:pPr>
            <w:r>
              <w:rPr>
                <w:rFonts w:ascii="微软雅黑" w:hAnsi="微软雅黑" w:eastAsia="微软雅黑" w:cs="微软雅黑"/>
                <w:color w:val="000000"/>
                <w:sz w:val="20"/>
                <w:szCs w:val="20"/>
              </w:rPr>
              <w:t xml:space="preserve">
                早餐后前往购物店【昆仑玉展览馆】（游览时间不低于120分钟） 午餐 为您安排—虫草药膳宴（用餐时间不低于30分钟）。 后乘车前往【袁家村】 ( 游览时间不低于 2 小时） 结束后乘车返兰州，入住酒店。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早餐后，自由活动，根据客人航班时间安排送机前往兰州机场，搭乘飞机返回南宁吴圩机场自行散团。结束愉快的行程 酒店退房时间为中午12:00之前，请于12点前完成退房，若由于超时退房所产生的费用请自理！送机前一天师傅会联系您，如您要出去游玩可把行李寄存酒店前台，师傅在约定送机时间酒店门口等候您。 温馨提示： 1、临行前请旅客检查个人随身物品是否齐全！ 2、我社已代定酒店至机场单趟拼车接送，请根据时间提前退房。 3、酒店退房时间为中午12点、出发时间是在12点后的，请提前退房，再自行安排活动、兰州到机场80KM/约1.5小时车程、请提前4小时前往机场、以免误机。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交通：南宁-兰州往返经济舱机票，含机建燃油税，团队机票，不退不换不改签，当地空调旅游车，保证每人一正座。
                <w:br/>
                住宿：全程入住当地7晚酒店标准双人间，参考酒店如下，以实际入住为准。
                <w:br/>
                兰州：云溪悦大酒店/金澳宾馆/新德丽宾馆或同档次酒店
                <w:br/>
                兰州新区：飞天空港酒店/瑞岭雅苑酒店民航漫哈顿酒店或同档次酒店。
                <w:br/>
                西宁：合和酒店/金安大酒店/外滩聚德酒店或同档次酒店
                <w:br/>
                张掖：张掖七彩宾馆/尚景国际酒店/张掖绿洲假日酒店或同档次酒店
                <w:br/>
                敦煌：天沁云水酒店/广源大酒店/龙居酒店或同档次酒店
                <w:br/>
                德令哈：坤谊酒店/腾瑞祥酒店/星空之城酒店或同档次酒店
                <w:br/>
                青海湖周边：咸湖云饭店/洱海酒店/品味青藏或同档次酒店
                <w:br/>
                注：以上酒店均为参考酒店，以实际安排入住为准；西安大部分酒店无法提供三人间或加床，如遇自然单人住一间房，游客需另行付单房差，散客不拼住.
                <w:br/>
                用餐：7早9正餐，正餐餐标15元/人，酒店含早，不用不退。10人1桌。八菜一汤，若人数不够，减少相应菜。
                <w:br/>
                备注:由于地域不同及餐标所限，用餐多有不合口味之处，可自带佐餐咸菜、干粮、小吃、矿泉水等食品，请做好心理准备，多多谅解。
                <w:br/>
                导游：当地导游服务费20元/人，（接送站不是导游，为公司特意安排的接送站人员）
                <w:br/>
                门票：行程中所列景点首道大门票。
                <w:br/>
                儿童：只含当地车位、导游、正餐半餐，儿童经济舱机票，（2-12周岁，1.2米以下）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1.游客在当地自愿参加的自费项目，及服务标准中未包含的其它项目。
                <w:br/>
                <w:br/>
                2.酒店内洗衣、理发、电话、传真、收费电视、饮品、烟酒等个人消费。
                <w:br/>
                <w:br/>
                3.旅游人身意外保险及航空意外保险，建议客人自行购买。
                <w:br/>
                <w:br/>
                4.因交通延阻、罢工、天气、飞机机器故障、航班取消或更改时间等不可抗力原因所引致的额外费用。
                <w:br/>
                <w:br/>
                5.儿童：门票，床位，早餐和自由活动期间产生的费用，若需要请自理。
                <w:br/>
                <w:br/>
                6.当地入住酒店产生的单房差及加床费用300元/人全程。
                <w:br/>
                <w:br/>
                <w:br/>
                7.儿童（2-12周岁，1.2米以上）：不含床位、早餐、景区交通、门票和自由活动期间的费用。若产生需自理。
                <w:br/>
                8.景区配套服务设施及自费体验项目不含：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【藏族特色村寨】</w:t>
            </w:r>
          </w:p>
        </w:tc>
        <w:tc>
          <w:tcPr/>
          <w:p>
            <w:pPr>
              <w:pStyle w:val="indent"/>
            </w:pPr>
            <w:r>
              <w:rPr>
                <w:rFonts w:ascii="微软雅黑" w:hAnsi="微软雅黑" w:eastAsia="微软雅黑" w:cs="微软雅黑"/>
                <w:color w:val="000000"/>
                <w:sz w:val="20"/>
                <w:szCs w:val="20"/>
              </w:rPr>
              <w:t xml:space="preserve">主营产品：银饰品，停留时间：不低于120分钟；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【昆仑玉展览馆】</w:t>
            </w:r>
          </w:p>
        </w:tc>
        <w:tc>
          <w:tcPr/>
          <w:p>
            <w:pPr>
              <w:pStyle w:val="indent"/>
            </w:pPr>
            <w:r>
              <w:rPr>
                <w:rFonts w:ascii="微软雅黑" w:hAnsi="微软雅黑" w:eastAsia="微软雅黑" w:cs="微软雅黑"/>
                <w:color w:val="000000"/>
                <w:sz w:val="20"/>
                <w:szCs w:val="20"/>
              </w:rPr>
              <w:t xml:space="preserve">主营产品：昆仑玉，停留时间：不低于120分钟；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【藏医药展览馆】</w:t>
            </w:r>
          </w:p>
        </w:tc>
        <w:tc>
          <w:tcPr/>
          <w:p>
            <w:pPr>
              <w:pStyle w:val="indent"/>
            </w:pPr>
            <w:r>
              <w:rPr>
                <w:rFonts w:ascii="微软雅黑" w:hAnsi="微软雅黑" w:eastAsia="微软雅黑" w:cs="微软雅黑"/>
                <w:color w:val="000000"/>
                <w:sz w:val="20"/>
                <w:szCs w:val="20"/>
              </w:rPr>
              <w:t xml:space="preserve">主营产品：藏药，停留时间：不低于120分钟。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张掖丹霞区间车38元/人、翡翠湖区间车60元/人、塔尔寺区间车35元/人+讲解费20元/人 茶卡天空之境108元/人或天空一号60元/人，莫高窟补A票差价138元/人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1.以上行程仅作参考，具体行程以出发前合同附件为准；
                <w:br/>
                2.此活动受青海旅游局、各景区大力支持，在报团时门票已套票价
                <w:br/>
                3.团队行程过程中，非自由活动期间如因客人自身原因放弃行程，选择中途离团，未完成部分均视为自愿放弃，已产生部分不退任何费用。放弃行程期间的人身安全由旅游者本人自行放弃行程期间的人身安全由旅游者本人自行负责。
                <w:br/>
                6.70周岁以上老年人出行，必须出具当地县级以上医院提供的健康证明，同时必须有年龄在18岁以上的近亲属陪同出行，并签定健康安全免责协议；
                <w:br/>
                7.特别提醒：投诉以当地接待社旅游意见单为准，请各位游客如实填写，若虚假填写、不填写默认为无接待问题，若接待不满意的请及时与我社相关人员联系，方便我社协调处理；
                <w:br/>
                8.请您在预定报名时务必提供准确的姓名+证件号码+联系方式，以免产生预订错误，影响出行。如因客人提供错误个人信息而造成损失，客人自行承担责任；
                <w:br/>
                1.青海地处高原，大部分游客或多或都会出现高原反应，如头痛、胸闷、呼吸急促、恶心、呕吐、失眠等，一般来说只要注意休息饮食得当（切勿吃的太饱，增加肠胃负担），过1-2天后以上症状都会逐步减轻或消失（自然会克服）。症状若任无法缓解可适当吸氧或挂水。若情况较为严重者请及时到医院就诊；
                <w:br/>
                2.请客人注意安全，切记不要私自脱离团队或改变行程；贵重财物请寄在宾馆前台，不可放在房间，晚上出去游玩请结伴同行，务必在晚上12：00点之前回宾馆，以免影响第二天的行程；
                <w:br/>
                3.由于青海条件特殊，宾馆大多没有空调，故请客人注意自身保暖，抵达青海的1--2天尽量不要洗澡，以免感冒；
                <w:br/>
                4.西北的团餐风味以川菜+地方菜为主，但也可根据客人的口味适当调配；
                <w:br/>
                5.身体条件：青海、甘肃属于高海拔特殊旅游地区，出发前先要对自己身体进行一次全面体检，并得到医生的认可方能前往出发前睡眠和休息要充足，进入高原之前，禁止烟酒，防止上呼吸道感染。避免过于劳累，要养精蓄锐充分休息好。适当服西洋参、红景天等，以增强机体的抗缺氧能力；
                <w:br/>
                6.景区内及博物馆售卖各类具有当地特色的产品，如玉石、纪念品、藏饰品、动植物药材等，因其购物点属于景区内设施，游客根据自身需求购买，并索要发票；
                <w:br/>
                7.尊重导游：旅途中，切忌我行我素，要有集体观念和时间观念，在高原气候恶劣，有时行走一天也无人烟，若掉队或没有按预定计划到达住宿地，都是很危险的；若遇塌方等情况，要配合及服从导游安排；
                <w:br/>
                8.互相配合：此线旅途长且艰难，团友间应本着团结友爱的精神，互相帮助、互相支持。互相鼓励、互相理解，并积极配合导游、司机完成旅途工作，使旅途愉快和顺利；
                <w:br/>
                9.受宗教影响，西北风俗习惯与我们不同，游览时请注意有关旅游注意事项，入乡随俗，在任何场合下都不要提及有关少数民族的政治问题，配合好当地导游的工作；
                <w:br/>
                10.穆斯林民族地区（包括西北地区回、哈萨克等民族）部分清真餐厅不允许喝酒（包括西北地区回、维吾尔、哈萨克等十个民族），请入乡随俗；
                <w:br/>
                ①忌食猪、狗、骡等不反刍动物的肉及一切动物的血，不食自死动物；
                <w:br/>
                ②进入清真寺禁止吸烟、饮酒、在礼拜堂内禁止拍照；
                <w:br/>
                ③忌讳在回族聚集的地方或清真餐厅谈论关于“猪”的话题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2025-07-15T20:57:10+08:00</dcterms:created>
  <dcterms:modified xsi:type="dcterms:W3CDTF">2025-07-15T20:57:10+08:00</dcterms:modified>
</cp:coreProperties>
</file>

<file path=docProps/custom.xml><?xml version="1.0" encoding="utf-8"?>
<Properties xmlns="http://schemas.openxmlformats.org/officeDocument/2006/custom-properties" xmlns:vt="http://schemas.openxmlformats.org/officeDocument/2006/docPropsVTypes"/>
</file>