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（5月）A37国宾礼遇：北京一地尊享双飞6日游行程单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北京12 精华景点全含、甄选精选酒店，旅游中巴安全舒适，导游更贴心照顾到每一位家人！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天安门广场-毛主席纪念堂-故宫博物院-出彩中国国粹演出
                <w:br/>
              </w:t>
            </w:r>
          </w:p>
          <w:p>
            <w:pPr>
              <w:pStyle w:val="indent"/>
            </w:pPr>
            <w:r>
              <w:rPr>
                <w:rFonts w:ascii="微软雅黑" w:hAnsi="微软雅黑" w:eastAsia="微软雅黑" w:cs="微软雅黑"/>
                <w:color w:val="000000"/>
                <w:sz w:val="20"/>
                <w:szCs w:val="20"/>
              </w:rPr>
              <w:t xml:space="preserve">
                早上：漫步城市中心【天安门广场】（游览时间不少于60分钟，毛主席纪念堂排队时间除外），天安门广场是举行重大活动的地方。外观【天安门城楼】、【人民英雄纪念碑】、【正阳门城楼】、【国家博物馆】等重要建筑。参观【毛主席纪念堂】（温馨提示：毛主席纪念堂更新了预约政策团队每日限流1千张门票，一旦预约不到，只可观外景）。
                <w:br/>
                ▼温馨提示： 
                <w:br/>
                1、纪念堂凭本人有效证件免费参观（周一闭馆）我社会根据情况调整行程，避开周一游玩，如关闭无法避开则观外景，敬请谅解。
                <w:br/>
                2、进入毛主席纪念堂不得穿无袖上衣，不得穿拖鞋，必须随身携带身份证。这天走路较多请穿舒适鞋子和轻便服装。
                <w:br/>
                3、瞻仰伟人遗容请按工作人员指定位置排队入场并保持次序，如遇政策性临时闭馆，则观外景，敬请谅解。
                <w:br/>
                4、纪念堂不得携带大小包、照相机、水壶等入场参观，请交至导游看管后再排队参观，期间每人都需进行景点安检。
                <w:br/>
                5、纪念堂政策性闭馆均为临时通知，所以我社不另行通知，闭馆期间无法瞻仰，此景点不产生门票，不退不补，敬请谅解！
                <w:br/>
                上午：【故宫博物院】（游览时间不少于120分钟，含首道大门门票）,故宫游览路线推荐：午门-太和门-太和殿-中和殿-保和殿-乾清宫-军机处-故宫冰窖-慈宁宫-寿康宫-养心殿-坤宁宫-御花园-神武门。故宫旧称紫禁城，是我国较大的古代皇家建筑群，明清两代24位皇帝在此生活起居，被誉为世界5大宫殿之首，南部以太和、中和、保和三大殿为中心，称“前朝”，北半部以乾清、交泰、坤宁和御花园为中心，称为“后寝”。
                <w:br/>
                中午：指定餐厅用餐。
                <w:br/>
                下午：观赏【出彩中国】（游览时间不少于40分钟）集中国古代文化与现代文化相结合，融入奥运元素与杂技元素。由遂宁市杂技团 创排的杂技舞台剧《出彩中国》在北京上演，兼具现代视听效果和传统文化韵味，呈现出惊、险、奇、美、绝的杂技艺术，一场庞大的视觉盛宴。
                <w:br/>
                晚上：今日行程游览结束后，返回酒店休息。
                <w:br/>
                ▼温馨提示：
                <w:br/>
                1、故宫全程游览需要步行，行程比较辛苦，请保持充沛的体力，可备一些零食。周一全天闭馆，如遇政策性关闭，另行安排。
                <w:br/>
                2、故宫博物院实行实名制携带二代身份证购票，请客人一定要携带身份证件才能入馆，如因客人自身原因未带身份证件造成无法入馆的情况，后果客人承担，如学生儿童没有身份证件的请带户口簿或者护照入馆。
                <w:br/>
                3、【故宫门票温罄提示】
                <w:br/>
                ①故宫发首售门票有限，我们将提前为您预约购票，尽量抢票!
                <w:br/>
                ②如果因为故宫限流导致没有预约成功则更改为【北海公园精品深度游+景山公园】，登景山观看故宫全景
                <w:br/>
                ③行程游览顺序可能会根据故宫门票抢到的日期进行调整，请您理解!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观升旗-八达岭长城-奥林匹克公园-外观清华大学/北京大学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游览【八达岭长城】（仅含登长城门票，不含景区交通，游览时间不少于120分钟）早餐后乘车前往延庆县，沿途车览居庸关外景，欣赏“居庸叠翠”。明代长城的精华，是较具代表性、保存较好的一段，史称天下九塞之一。如今作为新北京十六景之一，也被联合国评为“世界文化遗产”。登长城、做好汉，一览这条巨龙古老又霸气的雄姿。
                <w:br/>
                中午：指定餐厅用餐。
                <w:br/>
                外观【清华大学/北京大学】。
                <w:br/>
                下午：参观游览【奥林匹克森林公园】，（游览时间不少于60分钟）北京奥林匹克公园，2008 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晚上：游览结束后将送回酒店休息。
                <w:br/>
                ▼温馨提示：
                <w:br/>
                1、登上八达岭长城后为游客自由参观，导游将您送到长城景区，检票后不跟团讲解。
                <w:br/>
                2、长城台阶高矮不均匀，尽量穿运动鞋休闲装，不要穿高跟鞋爬长城。
                <w:br/>
                3、长城客流量较大、排队时间较长，导游会安排错峰出行早上出发的时间会较早，敬情谅解！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颐和园-恭王府-什刹海胡同游-天坛公园（通票）-前门大街
                <w:br/>
              </w:t>
            </w:r>
          </w:p>
          <w:p>
            <w:pPr>
              <w:pStyle w:val="indent"/>
            </w:pPr>
            <w:r>
              <w:rPr>
                <w:rFonts w:ascii="微软雅黑" w:hAnsi="微软雅黑" w:eastAsia="微软雅黑" w:cs="微软雅黑"/>
                <w:color w:val="000000"/>
                <w:sz w:val="20"/>
                <w:szCs w:val="20"/>
              </w:rPr>
              <w:t xml:space="preserve">
                早上：游览世界上造景较丰富、保存较完整的皇家园林――【颐和园】（首道门票，游览时间不少于120分钟）感受南北方园林文化完美的结合，高度体现了“虽由人作、宛如天开”的造园准则，园内共有亭、台、楼、阁、廊、榭等不同形式的建筑3000多间，整个景区规模宏大，是集中国园林建筑艺术之大成的杰作。
                <w:br/>
                上午：参观和珅府邸【恭王府花园】（游览时长不少于90分钟）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中午：指定餐厅用餐。
                <w:br/>
                下午：赠送参观【什刹海风景区】（游览时长不少于60分钟）感受北方水乡韵味。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下午：参观【天坛公园】（游览时长不少于90 分钟，赠送祈年殿、回音壁、圜丘坛门票）。天坛公园，建成于明永乐18 年，占地面积 273 公顷，是明清两代皇帝每年祭天和祈祷五谷丰收的地方，是世界上保存较完好的祭祀建筑群。其中，高大雄伟的三重檐圆形攒尖顶的祈年殿是北京的象征。
                <w:br/>
                下午：前往【前门大街】，参观【北京坊】，自由活动60分钟左右。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备注说明：赠送项目，不参观费用不退
                <w:br/>
                晚上：游览结束后将送回酒店休息。
                <w:br/>
                ▼温馨提示：
                <w:br/>
                北京景区一般都比较大，比较耗费体力，客人一定要注意休息，保持良好心态欣赏大美北京。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三环沿线北京酒店，由于此类酒店不提供自然单间和三人间。如出现单男单女，如无法安排三人间或加床（钢丝床），需要补单房差，敬请悉知。参考酒店：丽枫酒店丰台南路地铁站店或同档次酒店、原拓酒店丽泽店或同档次酒店
                <w:br/>
                2、用餐：5早3正餐，早餐含于房费内，正餐：全聚德烤鸭60元/人 清宫京味菜40元/人 都一处烧麦40元/人，正餐八菜一汤，不含酒水 ，不用不退。指定餐厅享用特色餐，如因特殊原因不能就餐导游可调换为其他特色餐厅用餐。对应住宿晚数的酒店早餐，特殊行程导游告知后安排打包早餐，具体标准以酒店实际安排为准，早餐含在房费里，不吃不退
                <w:br/>
                3、机票：南宁=北京往返经济舱机票、行程表所列航班的基建燃油费，团队优惠机票不改不退不换。
                <w:br/>
                4、用车：全程安排19座商务巴士（根据人数安排车，保证一人一座）。
                <w:br/>
                5、门票：行程标示的景点观光、门票费用。
                <w:br/>
                6、陪同：当地导游服务50元/人。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3、单间差或加床费用，全程单房差1150元/人。
                <w:br/>
                4、行程之外自由活动期间的餐食费用及交通费用
                <w:br/>
                5、因交通延误、取消等意外事件或战争、罢工、自然灾害等不可抗力导致的额外费用
                <w:br/>
                6、行程不包含的自费项目、景区内的小交通和小门票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1、以上行程、航班如有变更另行通知；境外地接社在景点不变的情况下，待全团客人签字同意后对具体行程作出适应调整。
                <w:br/>
                <w:br/>
                2、半年内做过手术者/孕妇/三高者/患有其他不建议出行的疾病者不建议参团；如游客隐瞒实情出行，游客因自身情况造成的一切损失和责任自行承担。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9、半年内做过手术者/孕妇/三高者/患有其他不建议出行的疾病者不建议参团，我社方可接待；如游客隐瞒实情出行，游客因自身情况造成的一切损失和责任自行承担。
                <w:br/>
                10、本行程设计不建议75岁以上游客参团，建议75岁以上旅客选择其它专门为老年游客定制的旅游产品。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为了全体游客的根本利益并顺利完成整个游览景点，待全团客人同意签字后对具体行程作出适应调整。
                <w:br/>
                。以上的调整，请旅游者到时配合签字确认。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2025-05-23T05:00:36+08:00</dcterms:created>
  <dcterms:modified xsi:type="dcterms:W3CDTF">2025-05-23T05:00:36+08:00</dcterms:modified>
</cp:coreProperties>
</file>

<file path=docProps/custom.xml><?xml version="1.0" encoding="utf-8"?>
<Properties xmlns="http://schemas.openxmlformats.org/officeDocument/2006/custom-properties" xmlns:vt="http://schemas.openxmlformats.org/officeDocument/2006/docPropsVTypes"/>
</file>