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【非凡广西】南宁·巴马·德天·北海涠洲岛7日游行程单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初见广西
                <w:br/>
              </w:t>
            </w:r>
          </w:p>
          <w:p>
            <w:pPr>
              <w:pStyle w:val="indent"/>
            </w:pPr>
            <w:r>
              <w:rPr>
                <w:rFonts w:ascii="微软雅黑" w:hAnsi="微软雅黑" w:eastAsia="微软雅黑" w:cs="微软雅黑"/>
                <w:color w:val="000000"/>
                <w:sz w:val="20"/>
                <w:szCs w:val="20"/>
              </w:rPr>
              <w:t xml:space="preserve">
                乘坐飞机或火车抵达有“壮乡歌海”之称的广西首府南宁（工作人员将在您出发前一天晚上20：30前与您联系），于指定时间接贵宾，接站后送您至酒店后办理入住手续，今天无统一行程。若您抵达南宁时间尚早，可前往附近的南宁“三街两巷”，让您穿越千年成“网红”，位于南宁市中心的“三街两巷”始建于宋代，是广西历史文化街区之一，拥有南宁市区保留下来的清代至民国时期的民居群。晚上还可结伴前往附近的【中山路美食街】领略下邕城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宜尚plus医科大学店、金旺角国际大酒店、明园饭店、千禧大酒店/金满地/维也纳三十三中店或同档次。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畅玩世界长寿之乡，探寻长寿养生之道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
                <w:br/>
                   傍晚游览【仁寿源景区】又叫仁寿山庄（费用自理），位于巴马仁寿乡舍乡村旅游区内，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2、因旅游旺季 ，仁寿源景区自费项目不参加的游客 ，只能在景区附近自由活动 ，等待其他客人行程结束后， 再乘车返回酒店 ， 晚餐自理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百色：百色福源/百色雅斯特国际/百色川渝汇森大酒店或同档次。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探秘神奇美丽的“地球伤痕”
                <w:br/>
              </w:t>
            </w:r>
          </w:p>
          <w:p>
            <w:pPr>
              <w:pStyle w:val="indent"/>
            </w:pPr>
            <w:r>
              <w:rPr>
                <w:rFonts w:ascii="微软雅黑" w:hAnsi="微软雅黑" w:eastAsia="微软雅黑" w:cs="微软雅黑"/>
                <w:color w:val="000000"/>
                <w:sz w:val="20"/>
                <w:szCs w:val="20"/>
              </w:rPr>
              <w:t xml:space="preserve">
                早餐后乘车（160KM 约3.5 小时）前往游览 前往游览国家 AAAA 级景区、四峡三洞奇观【古龙山大峡谷】（游览时间约 120 分钟），徒步穿越古 龙峡谷、全长 1180 米美轮美奂的古龙溶洞和神秘莫测的地下暗河及新桥峡谷瀑布群。游览形态各异的溪流奇石， 单级落差 68 米的水帘瀑布，单级落差 128 米凌空飞泻、蔚为壮观的古龙大瀑布，千姿百态的悬崖绝壁，美轮 美奂的古龙溶洞，美不胜收的钟乳奇石及神秘莫测的地下暗河奇观，12 个美如画卷的瀑布群景观。游览结束后 前往靖西/硕龙/下雷，晚餐后入住酒店休息。
                <w:br/>
                <w:br/>
                【温馨提示】：
                <w:br/>
                1：古龙山大峡谷游览步道 80%使用高档塑木施工，步道宽 1.5 米，让游览更舒畅！塑木台阶统一高度为 17 厘米，踏步宽 28 厘 米，塑木台阶均有防滑设计，让游览更安全。 
                <w:br/>
                2：古龙山景区仅包含峡谷观光游门票，可升级漂流。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硕龙舒适型酒店：德天印象/阳光酒店/归村河酒店/爱屋酒店/漫步乡村客栈或同档次 下雷舒适型酒店：玉明珠酒店或同档次。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深度玩转德天跨国瀑布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120分钟），徒步进入景区游览亚洲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随后乘车前往参观【明仕村】（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参观后乘车赴北海（行程距离约370公里，行驶时间约4.5小时），抵达后入住酒店。
                <w:br/>
                <w:br/>
                温馨提示：德天景区内电瓶车 、竹排 以及所有景区的集市非旅游 行程推荐的自费项目和购物项目 ， 由此产生的费用自理。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北海：珍珠湾/郁金香/丽景湾大酒店或同档次。 钦州：万国饭店、金湾大酒店或同档次。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寻迹北港海上丝路
                <w:br/>
              </w:t>
            </w:r>
          </w:p>
          <w:p>
            <w:pPr>
              <w:pStyle w:val="indent"/>
            </w:pPr>
            <w:r>
              <w:rPr>
                <w:rFonts w:ascii="微软雅黑" w:hAnsi="微软雅黑" w:eastAsia="微软雅黑" w:cs="微软雅黑"/>
                <w:color w:val="000000"/>
                <w:sz w:val="20"/>
                <w:szCs w:val="20"/>
              </w:rPr>
              <w:t xml:space="preserve">
                早餐后乘车前往素有东方夏威夷之称的天下滩—【北海银滩】（约2小时，电瓶车自理），国家4A级景点（滩长、沙白、水静、浪软，是世界上少有的优良海滨浴场），在阳光下，沙滩散发出银白色的光，让您留恋忘返，沙滩漫步，海滩拾贝，可在海滩尽情冲浪游泳，乐趣无穷。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约1小时），老街毗邻北海外沙岛，是一条充满沧桑感的百年老街，沿街遍布英、法、德国领事馆旧址、天主教堂、修道院、洋行等中西合壁的骑楼式建筑，它见证了北海曾经的繁华，祝誉为“近现代建筑年鉴”。您也可以选择【环岛游】或者【疍家赶海】（自费游玩项目二选一），打卡不一样的风情北海，随处拍照可出片！
                <w:br/>
                后前往（以船票时间为准)位于中国大陆南端北部湾东北岸的海滨城市—北海的正南方海域,亚热带横空出世的火
                <w:br/>
                山小岛——【涠洲岛】，岛上不但气候宜人，资源丰富，风光秀丽，景色迷人，四季如春，气候温暖湿润，富含负氧离子
                <w:br/>
                的空气清新宜人，美如蓬莱仙境的涠洲岛,下船后沿着长廐往上走，远观【蓝桥】站在长廐上坐在石桥边拍摄着蓝桥的雄
                <w:br/>
                伟，蓝桥是一座已荒废的接岸蓝色引桥。桥长 2898 米，十年前中石化修建了这座桥，项目搁浅后给西角村海滩留下了这
                <w:br/>
                座长达四公里的蓝色蛟龙。。。入住酒店,自由活动.... 可自行到海鲜市场买海鲜回酒店加工，吃涠洲岛海鲜观涠洲岛美景，尽情体验涠洲岛渔家生活
                <w:br/>
                温馨提示： 
                <w:br/>
                1抵达涠洲岛后，下船沿着一条300米左右的人行通道走至上岛售票大厅，直接刷二代身份证过闸口登岛，出了闸口后在 
                <w:br/>
                右边手的游客休息厅里静等导游联系出停车场上车。由于岛上资源有限，建议自备零食哦。 
                <w:br/>
                2.关于停航通知：海边岛屿特殊季节会遇到天气的影响，每年 7-10 月份为台风季节，如遇台风、暴雨、政府管制等不可 
                <w:br/>
                抗力因素导致无法上岛，工作人员将会如实告知情况，行程经与旅客协商后可根据实际情况取消或更换景点（详见涠洲岛 
                <w:br/>
                停航补充协议）费用采取多退少补，或由导游在现场按旅行社与景区采购协议价退还费用，退费不以景区挂牌价为准，敬 
                <w:br/>
                请谅解。 
                <w:br/>
                3.涠洲岛现状：岛上资源相对匮乏，所有建筑及商品都需要从北海靠人力运到岛上，故物价较贵，上岛就会一夜回到解 
                <w:br/>
                放前的感叹，涠洲岛上供电、供水、饮食条件均有限，住宿条件及硬件设施也无法同陆上相比，请保持足够的心理准 
                <w:br/>
                备。尤其是住宿和用餐，岛上水、电为北海输送用，如因客流量超限碰到限电、限水等突发状况，请您适当降低心理预 
                <w:br/>
                期，带来不便还望谅解。 
                <w:br/>
                4.交通设施：涠洲岛属于半开发状态，当地接待为空调旅游车，岛小人多车少，因此会存在等待其他人拼车的情况，用车 
                <w:br/>
                如出现等候请理解。 
                <w:br/>
                5.因为涠洲岛的资源相对匮乏及各种不确定因素地接旅行社有权调整为当天入住北海，次日早上上岛下午下岛，敬请谅解
                <w:br/>
                当日注意事项： 
                <w:br/>
                1、因为涠洲岛地理位置原因：散客乘船期间无导游及工作人员陪同，游客上岛前抵达码头后需自行前往售票厅凭本人身份证在自动售票机取 
                <w:br/>
                票，抵达涠洲岛后需自行前往涠洲岛游客中心（船抵达涠洲岛到游客中心大约 900 米，途中请关注身边的需要照顾的团友及家人），我们的 
                <w:br/>
                工作人员将在游客中心出口接待您 
                <w:br/>
                2、自费项目不参加的游客，只能在导游指定的区域附近自由活动，等待其他客人行程结束；等待期间无导游陪同，等待期间敬请注意个人安 
                <w:br/>
                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北海：珍珠湾/郁金香/丽景湾大酒店或同档次。 钦州：万国饭店、金湾大酒店或同档次。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开启涠洲岛海岛之旅
                <w:br/>
              </w:t>
            </w:r>
          </w:p>
          <w:p>
            <w:pPr>
              <w:pStyle w:val="indent"/>
            </w:pPr>
            <w:r>
              <w:rPr>
                <w:rFonts w:ascii="微软雅黑" w:hAnsi="微软雅黑" w:eastAsia="微软雅黑" w:cs="微软雅黑"/>
                <w:color w:val="000000"/>
                <w:sz w:val="20"/>
                <w:szCs w:val="20"/>
              </w:rPr>
              <w:t xml:space="preserve">
                早餐后，开启您的环岛之旅！前往【天主教堂】（约30分钟，不含电瓶车）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约90分钟，不含电瓶车）又称鳄鱼山公园，是中国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【南湾运动基地】多种海上运动娱乐项目潜水、香蕉船、拖伞、帆船、海上蹦蹦床等等项目，可自行选择参加体验（海上所有娱乐项目费用自理）。
                <w:br/>
                游玩结束后根据航班时间乘船返回北海，抵达后指定时间乘动车返回南宁，后入住酒店。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宜尚plus医科大学店、金旺角国际大酒店、明园饭店、千禧大酒店/金满地/维也纳三十三中店或同档次。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再见广西
                <w:br/>
              </w:t>
            </w:r>
          </w:p>
          <w:p>
            <w:pPr>
              <w:pStyle w:val="indent"/>
            </w:pPr>
            <w:r>
              <w:rPr>
                <w:rFonts w:ascii="微软雅黑" w:hAnsi="微软雅黑" w:eastAsia="微软雅黑" w:cs="微软雅黑"/>
                <w:color w:val="000000"/>
                <w:sz w:val="20"/>
                <w:szCs w:val="20"/>
              </w:rPr>
              <w:t xml:space="preserve">
                早餐后于指定时间送机/送站，结束愉快行程，返回温馨的家！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空调旅游车（一人一正座）；
                <w:br/>
                2.餐食	5早5正（正餐20元/人，北海段安排1正海鲜大咖，八菜一汤，十人一桌，如用餐人数不足十人一桌，餐厅将根据实际人数酌减菜量）。
                <w:br/>
                3.门票	所列首道景点门票（不含景区内单独收费的小景区或景区内需要另行收取的小交通费用）。
                <w:br/>
                温馨提示： 
                <w:br/>
                1、因客人自身原因无法参加 ，未产生的费用。
                <w:br/>
                2、全段景点已使用特惠套票 ，导游证、学生证、老年证、军官证、记者证等证件不予退费 ，如因客人原因中 途离团或不参加其中的景点 ，不予退费。
                <w:br/>
                4.导游	全程国语导游 50元/人。
                <w:br/>
                5.全程6晚住宿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2、其它私人消费（如酒店内洗衣、电话及未提到的其它服务）、酒店押金、单间差80元/人或加床费用；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德天接驳车</w:t>
            </w:r>
          </w:p>
        </w:tc>
        <w:tc>
          <w:tcPr/>
          <w:p>
            <w:pPr>
              <w:pStyle w:val="indent"/>
            </w:pPr>
            <w:r>
              <w:rPr>
                <w:rFonts w:ascii="微软雅黑" w:hAnsi="微软雅黑" w:eastAsia="微软雅黑" w:cs="微软雅黑"/>
                <w:color w:val="000000"/>
                <w:sz w:val="20"/>
                <w:szCs w:val="20"/>
              </w:rPr>
              <w:t xml:space="preserve">德天接驳车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2025-05-22T22:42:38+08:00</dcterms:created>
  <dcterms:modified xsi:type="dcterms:W3CDTF">2025-05-22T22:42:38+08:00</dcterms:modified>
</cp:coreProperties>
</file>

<file path=docProps/custom.xml><?xml version="1.0" encoding="utf-8"?>
<Properties xmlns="http://schemas.openxmlformats.org/officeDocument/2006/custom-properties" xmlns:vt="http://schemas.openxmlformats.org/officeDocument/2006/docPropsVTypes"/>
</file>