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【格桑花开*和平天路】全景西藏-动卧飞10日游行程单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YM-XXZ151611221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 G3476 次（09:15-14：30 途径站点：南宁北/河池西） 
                <w:br/>
                参考车次：柳州-重庆西/成都东 G3740 次（09：47-15：22 途径站点：永福南/桂林北） 
                <w:br/>
                参考车次：重庆西-拉萨 Z223（21：56-07：41+2）成都西-拉萨 Z322（21：11-07：41+2）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列车早上7：45左右到达圣城拉萨。哈达接站仪式后前往【扎基寺】是藏传佛教格鲁派（黄教）的重要寺院之一。该寺始建于公元 7 世纪，由藏王松赞干布为镇压魔女而建，历史悠久，文化底蕴深厚。扎基寺不仅是宗教活动的场所，也是藏族文化的重要象征。 
                <w:br/>
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林芝-巴松措-拉萨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早餐后前台集合，乘车前往参观【扎什伦布寺】（游览不少于60分钟），抵达拉萨后前往餐厅拍摄“旱地拔葱”小视频并享用下午茶、游览结束后送至酒店休息。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早餐后前台集合前往参观古代宫堡式建筑群【布达拉宫】（宫内限时游览1小时），【八角街】（游览不少于60分钟），【大昭寺广场】（游览不少于60分钟），游览结束后送回酒店休息！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指定时间送至拉萨机场搭乘航班（经中转地）返回南宁，抵达后于南宁吴圩机场 T2 航站楼散团，结束行程。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：广西-重庆西/成都东动车二等座；重庆西/成都西/西宁-拉萨-重庆西/成都西/西宁有氧空调火车硬卧；拉萨-南宁经济舱含税
                <w:br/>
                交通：当地旅游大巴车（西藏 27 人一辆车，因特殊气候条件，旅游车均不能开空调设施）
                <w:br/>
                用餐：含 7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7晚酒店双人标准间（参考酒店：拉萨丰缘/吾思藏/民族饭店或同档次酒店；林芝聚源/贡布大酒店/林海宾馆或同档次酒店；日喀则阳孜酒店/吉康饭店或同档次酒店）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1、单房差1500元/人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各景区门票优待参考（各景点门票价格仅供参考，实际票价及各项优待政策以景区实际披露为准）
                <w:br/>
                巴松措（含门票+观光车）：全价165元/人、 60-69岁105元/人、 70岁45元/人 
                <w:br/>
                巴松措游船：全价180元/人 、60-69岁180元/人、 70岁180元/人 
                <w:br/>
                雅鲁藏布大峡谷（门票+观光车+自助餐）：全价290元/人 、60-69岁215元/人 、70岁140元/人
                <w:br/>
                鲁朗林海：全价30元/人 、60-69岁30元/人、 70岁0元/人 
                <w:br/>
                布达拉宫：全价200元/人、 60-69岁100元/人 、70岁100元/人
                <w:br/>
                羊卓雍措：全价100元/人 、60-69岁60元/人 、70岁0元/人
                <w:br/>
                扎什伦布寺：全价100元/人、 60-69岁100元/人、 70/100元/人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主营各类知名藏药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主营天珠，珊瑚，绿松石，蜜蜡，唐卡等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2025-05-23T07:56:09+08:00</dcterms:created>
  <dcterms:modified xsi:type="dcterms:W3CDTF">2025-05-23T07:56:09+08:00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