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（0603）A13纯玩派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BJ16901602928514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【集合】客人于指定时间在南宁吴圩机场航站楼出发大厅集中，搭乘飞机前往——北京/天津机场。抵达后乘车前往酒店休息。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天安门广场—毛主席纪念堂—故宫—什刹海风情区—恭王府—天坛公园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
                <w:br/>
                位皇帝，是我国现存规模较大、保存较完整的古建筑群，也居世界五大宫之首。南半部
                <w:br/>
                以太和、中和、保和三大殿为中心，称为“前朝”，北半部以乾清、交泰、坤宁三宫及
                <w:br/>
                东西六宫和御花园为中心，称为“后寝”。
                <w:br/>
                故宫博物院实行提前7日实名制预售门票制参观，每日限流4万张政策导致了供求比严重失衡，我司
                <w:br/>
                将提前为各位游客网上抢购门票，我司不保证绝对出票，敬请配合和理解。若因限流原因未能
                <w:br/>
                抢到故宫门票，可选择【恭王府】+【景山公园】或退故宫门票。
                <w:br/>
                 【什刹海风景区】（游览时间不少于1小时）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恭王府】（含首道门票，游览时间不少于1小时）参观清代规模较大私人王府—恭王府。恭王府历经了清王朝由鼎盛而至衰亡的历史进程，承载了极其丰富的历史文化信息，故有了“一座恭王府，半部清代史”的说法。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颐和园—圆明园—外观清华大学或北京大学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圆明园】（含首道门票，游览时间不少于1小时），继承了中国3000多年的造园传统，既有宫廷建筑的雍容华贵，又有江南水乡园林的委婉多姿，同时又吸取了欧洲的园林建筑形式，把不同风格的园林建筑融为一体，在整体布局上使人感到和谐完美。
                <w:br/>
                 【清华大学或北京大学】外观我国的高等学府（门口拍照留念15分钟）。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不少于1小时），游览作为津门十景之一，天津古文化街一直坚持“中国味，天津味，文化味，古味”经营特色，是天津老字号店民间手工艺品店的集中地。欣赏民间手工艺术绝活---泥人张、风筝魏、杨柳青年画。
                <w:br/>
                 【食品街】（不少于30分钟）逛南市食品街，一九八九年被天津市政府命名为津门十景之一。
                <w:br/>
                 【外观瓷房子】（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【周邓纪念馆】（不少于40分钟）参观周恩来邓颖超纪念馆(周一闭馆） 如遇政策原因不开放时, 只参观外景不做任何赔偿）。
                <w:br/>
                 【意大利风情街】（不少于1小时）有道是，“在北京看四合院，到天津看小洋楼”。正宗的意大利建筑，领略独特的南欧风情。意大利风情街目前意大利在亚洲保存较大较完好的风貌建筑群落。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【返程】于约定时间集合后，前往北京/天津机场搭乘飞机返回南宁吴圩国际机场，结束本次紫禁城之旅。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1、住宿：入住5晚北京/天津酒店，住宿为双人标准间
                <w:br/>
                （如出现单男单女尽量协调拼住，如在不能调节的情况下敬请自补单房差）。参考酒店：汉庭连锁、如家连锁、七天连锁、速 8 连锁、格林豪泰、尚客优连锁或同档次其他酒店。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3、机票：南宁=北京/天津往返经济舱机票、所列航班的基建燃油费，团队优惠机票不改不退不换。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3、单间差或加床费用400元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2025-05-23T07:23:14+08:00</dcterms:created>
  <dcterms:modified xsi:type="dcterms:W3CDTF">2025-05-23T07:23:14+08:00</dcterms:modified>
</cp:coreProperties>
</file>

<file path=docProps/custom.xml><?xml version="1.0" encoding="utf-8"?>
<Properties xmlns="http://schemas.openxmlformats.org/officeDocument/2006/custom-properties" xmlns:vt="http://schemas.openxmlformats.org/officeDocument/2006/docPropsVTypes"/>
</file>