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C8【环游甘青】双飞8日游（祁连版）行程单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GS1742886830zT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南宁机场--兰州或西宁机场--兰州新区或西宁（航班时间待定，以实际出票为准）
                <w:br/>
              </w:t>
            </w:r>
          </w:p>
          <w:p>
            <w:pPr>
              <w:pStyle w:val="indent"/>
            </w:pPr>
            <w:r>
              <w:rPr>
                <w:rFonts w:ascii="微软雅黑" w:hAnsi="微软雅黑" w:eastAsia="微软雅黑" w:cs="微软雅黑"/>
                <w:color w:val="000000"/>
                <w:sz w:val="20"/>
                <w:szCs w:val="20"/>
              </w:rPr>
              <w:t xml:space="preserve">
                请带好身份证原件（提示：根据民航规定满16周岁乘客须提供身份证办理乘机手续、12岁以下儿童持身份证或户口本原件）于航班起飞前2小时以上，自行抵达南宁吴圩国际机场，乘飞机（航班待定，以实际出票为准）飞兰州或西宁，师傅接机送至兰州机场附近（即兰州新区）酒店或西宁酒店，请您自行报名字出示身份证拿房入住，后自由活动，此天无行程安排。
                <w:br/>
                温馨提示：
                <w:br/>
                兰州或西宁集散的游客合并为1个团操作（乘坐兰州航班的客人，安排入住兰州新区（即兰州机场附近）酒店，乘坐西宁航班的客人，安排入住西宁酒店，次日早上所有散客统一汇合后出发前往张掖；特别说明：因西宁的客人要等兰州的客人（需要等候兰州车子来西宁接客人），故西宁的客人会晚点出发，望理解！！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赠送项目，不用不退！），下机后因接站人陆续通知，有可能等候，出站口仅提供临时停靠，需步行至集合点上车；不包含餐、导游服务；
                <w:br/>
                3、酒店入住前如需交房卡押金，需由您在酒店前台现付，退房记得退押金哦！酒店入住一般为14点以后，如您到得较早请耐心等待，敬请理解；
                <w:br/>
                4、兰州机场--兰州新区10KM，约20分钟，兰州新区--兰州市区80KM,车程约1.5小时（如需前往市区的交通自理）。
                <w:br/>
                5、青海、甘肃两省由于地域辽阔，景点之间车程较长，且需早起，请做好出行准备，请游客多饮水，多吃水果，建议随身携带一些高热量的小食品，比如巧克力、压缩饼干、小糖果等，及时补充机体必需的水和热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兰州新区/西宁-祁连（500KM 约6小时）-张掖（200KM 约3小时）
                <w:br/>
              </w:t>
            </w:r>
          </w:p>
          <w:p>
            <w:pPr>
              <w:pStyle w:val="indent"/>
            </w:pPr>
            <w:r>
              <w:rPr>
                <w:rFonts w:ascii="微软雅黑" w:hAnsi="微软雅黑" w:eastAsia="微软雅黑" w:cs="微软雅黑"/>
                <w:color w:val="000000"/>
                <w:sz w:val="20"/>
                <w:szCs w:val="20"/>
              </w:rPr>
              <w:t xml:space="preserve">
                （由于此天路程较远，当天需要早起！）
                <w:br/>
                早餐后乘车前往祁连，途中经过祁连草原，高山积雪形成的硕长而宽阔的冰川地貌奇丽壮观，像一条横亘的银色巨龙属于高海拔草原。草原、白云、牛羊群、雪山、牧民和冒着炊烟的帐篷构成了它绝美的画卷。花期的时候参观【达坂山油菜花海】（较佳观赏期约6月27号-7月26号，如遇天气情况变化，则花期也会有变化，游览时间约30分钟，非花期时间，无法安排此点！此为赠送项目，无其费用可退！），纯净的蓝天白云舒卷苍鹰盘旋；辽阔的草原草青花红，牛羊如云；仙米林区群岭竞秀，万木争荣；油菜花形成的百里油菜花海成就了博大壮阔的特有奇观。后体验祁连牧场特色体验活动：射箭、民族服饰拍照、民族歌舞演绎。小牛、小羊、藏獒拍照。体验挤牛奶、做酸奶、堆玛尼情石、堆牛粪墙、放牧。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美丽的自身展示给世界！后入住酒店。
                <w:br/>
                晚安排大型历史歌舞剧-《回道张掖》（赠送对象为成人；赠送项目若因特殊原因无法观看，不退不换，无费用可退），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清晨和傍晚是拍摄丹霞较佳的时间，金色的朝阳与落日的余晖洒在彩色的沙丘之上，会让丹霞的色彩更加艳丽。穿衣服时不建议穿色彩艳丽的衣服，建议穿纯色，特别是白色，这样拍出的效果相对较好。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晚餐：围桌餐（张掖小吃宴）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外观约15-20分钟，不进入景区，如需进入参观，门票以及景区交通自理），内城外墙勾连环接，箭楼角楼相倚相望。万里黄沙间汉长城似游龙浮动，烽燧遗墩、断壁残垣若隐若现，犹如一幅凝聚着边塞沧桑的历史画卷。这里就是历史战争中伟大的传奇之所，中华民族抵御外虏入侵的一站。无数唐朝诗人在这里留下千古名篇，让人梦回萦绕。铮铮铁血在这里展现得淋漓尽致。
                <w:br/>
                随后出发前往瓜州（260KM、约3小时），带您掀开【大地之子】（赠送项目，无门票，游览时间约10分钟）的面纱，在这里寻找你的初心。苍茫的大地上俯卧着一个神情安详的婴儿，他仿佛正在大地妈妈的怀抱里安然入睡。有一座【海市蜃楼】（赠送项目，无门票，游览时间约10分钟）它是由一个“主殿”和四个“阙楼”构成。原来它是由清华美院董书兵教授在甘肃省瓜州县创作的第二件大型作品，名曰《无界》，在这戈壁荒漠中，实属一处难得的景致。后参观【汉武帝雕塑】（赠送项目，无门票，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较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午餐：围桌餐（雄关天下宴）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预约B票，参观4个洞窟，参观约2-3小时，特别说明：因莫高窟为实名制购票，非现场售票，每日限量，售罄为止，旅行社预约时如遇B票未开售，实际约到A票（参观8个洞窟含数字电影）的需补138元/人门票差价！），它述说了中华民族千年来的辉煌，承载了中华民族无数的血泪屈辱。飞天、经卷、佛像……历经千年，经过历朝历代的扩建与修复，这些洞窟建筑、彩塑和绘画震惊中外！
                <w:br/>
                后赴鸣沙山，多情【鸣沙山】柔情【月牙泉】(不含景区内设沙漠娱乐项目，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对象为成人，赠送项目若因特殊原因无法体验，不退不换，无费用可退），ATV的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建议不要随身携带照相机、手机等贵重物品，以免损坏或丢失。
                <w:br/>
                2、游览鸣沙山时紫外线较强、请做好防晒、建议戴墨镜和帽子。
                <w:br/>
                莫高窟预约及购票【非常重要，请仔细阅读！】
                <w:br/>
                1、莫高窟实行实名制分时预约参观，各类门票均需提前网上预订。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3、莫高窟参观时间以预约时间为准看，为保证莫高窟顺利参观，可能会根据预约时间与鸣沙山月牙泉调换参观顺序！
                <w:br/>
                4、本产品的莫高窟按应急B票核算（参观4个洞窟），因景区执行售完常规A票（参观8个洞窟含数字观影）后开售应急B票，若实际运行中、实际预约的门票为A票的则需补差价138元/人，请游客提前知晓，确认报名即表示游客已详细阅读以上内容，并同意出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晚餐：围桌餐（大梦敦煌宴）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车观南八仙雅丹地貌，地处青藏高原柴达木盆地北缘.它是由一列列断断续续延伸的长条形土墩与凹地沟槽间隔分布的地貌组合，被地质工作者称为雅丹地貌。
                <w:br/>
                抵达后参观【黑独山】（无门票，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青海属于高海拔地区，部分贵宾可能会有高原反应，可以自备一些防治高原反应的药物以保证夜间高质量的睡眠，减少晨起的头痛。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大柴旦/德令哈-茶卡（400KM，约5小时）-青海湖沿线（150KM，约2.5小时）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自行打卡网红玻璃船拍照（赠送项目若因特殊原因无法体验，不退不换，无费用可退）：探秘灵动镜湖，听海天一色的声音。
                <w:br/>
                后乘车前往青海湖，沿途车观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后游览高原之上的「 青色之海」，呈现不同程度的蓝青色，宛如被蓝天所染，满目清凉。【青海湖】（不含景区交通和游船，游览时间约1-2小时）是中国较大的内陆湖泊,也是中国较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车观欣赏青海环湖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午餐：围桌餐（青海土火锅）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温柔的宣泄，一念起，风起云涌，一念灭，繁花似锦。
                <w:br/>
                行程结束。乘坐西宁航班返程的客人此天入住西宁酒店。乘坐兰州航班返程的客人，继续乘车赴兰州，抵达后车览黄河风情线，是甘肃省兰州市的核心景区、以中山桥为中轴，以黄河两岸风光为依托、依山就势、巧夺天工的滨河风景区、被南来北往的客人称为"兰州外滩"。后入住酒店。
                <w:br/>
                温馨提示：
                <w:br/>
                1、藏寨内有银饰品展示售卖，非旅行社安排购物，请根据需求购买。
                <w:br/>
                2、乘坐西宁航班返程的游客，此天安排入住西宁酒店，无法车览远观黄河风情线。
                <w:br/>
                3、此天安排入住兰州新区的，无法车览远观黄河风情线。
                <w:br/>
                塔尔寺参观注意事项
                <w:br/>
                1、在寺院里，不能用手摸佛经、佛像、法器等，更不能跨越；
                <w:br/>
                2、转经轮时，一定是从左向右，不要乱摸藏族人的头和帽子；
                <w:br/>
                3、塔尔寺内不允许游客拍照；
                <w:br/>
                塔尔寺参观“十条 禁忌”*此注意事项为塔尔寺管理委员会重要通知，请勿触碰禁忌而被拒绝入寺参观或驱逐出寺。“十条 禁忌”,敬告游客:1.塔尔寺拒绝穿超短裙、长裙、短裤等不庄重服装进入寺内参观。为了保险起见，请穿着过脚踝宽松无破洞长裤、长袖不漏肩膀、不漏脐上衣。2.禁禁忌吸烟、饮酒。3.禁触摸、乱动股堂内的佛像、供品、法器等。4.忌在槽人通经、经等期间打喧呼。5.禁品峰佛塔、经幅等佛教标志和桑炉内楚烧不净物。6.禁后逆转佛塔经轮。7.总对着人和长头、转经的信徒拍照录像。8.禁忌携带宠物进入参观。9.禁忌乱刻乱画、随地吐痰、乱扔垃圾。10.论不利于民族团结、宗教和谐的话题。
                <w:br/>
                4、今天会有退站司机联系您、若无联系请提前联系导游。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午餐：围桌餐（86味素斋养生宴）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兰州/西宁✈南宁（航班待定，以实际名单出票为准）
                <w:br/>
              </w:t>
            </w:r>
          </w:p>
          <w:p>
            <w:pPr>
              <w:pStyle w:val="indent"/>
            </w:pPr>
            <w:r>
              <w:rPr>
                <w:rFonts w:ascii="微软雅黑" w:hAnsi="微软雅黑" w:eastAsia="微软雅黑" w:cs="微软雅黑"/>
                <w:color w:val="000000"/>
                <w:sz w:val="20"/>
                <w:szCs w:val="20"/>
              </w:rPr>
              <w:t xml:space="preserve">
                早餐后自由活动，根据航班时间（约提前4小时）由师傅送至机场，抵达机场后需您前往航司柜台持身份证自行办理登机牌。乘机（航班待定，以实际出票为准）返回南宁或桂林机场后散团，结束愉快旅程！
                <w:br/>
                温馨提示：
                <w:br/>
                1、临行前请旅客检查个人随身物品是否齐全！
                <w:br/>
                2、我社已代定酒店至机场单趟拼车接送服务（赠送项目，不用不退！），请根据师傅通知的送机时间集合！自动放弃送机的游客请自行前往机场（费用自理）。
                <w:br/>
                3、酒店退房时间为中午12点、乘坐下午或晚上航班离开的游客，请准时退房后，再根据航班时间自行安排活动。超时退房产生的费用自理。（您可寄存行李在酒店前台后，在酒店附近自由活动，等待师傅送机）。
                <w:br/>
                4、兰州到机场80KM/约1.5小时车程、一般提前4小时以上前往机场、西宁到机场40KM/约1小时车程、一般提前3小时以上前往机场，以免误机。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大交通：南宁-兰州/西宁往返含税机票（团队机票不退不改不签，不可跳程使用，退票只退税）
                <w:br/>
                用车：行程段整团满8人以上（含8人）升级陆地头等舱2+1车型（舒适座椅、宽敞空间、135度倾斜躺椅），8人以下（不含8人）安排1+1车型，行程内保证一人一座，不提供座次要求；当地机场接送机为拼车接送，根据人数安排车子，保证一人一座；
                <w:br/>
                备注：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住宿：7晚当地酒店双标间。因西北条件有限，酒店相对低一个档次（特别是青海段酒店），酒店热水分时段供应，青海大部分酒店无空调、带独立卫生间。大柴旦-青海沿线酒店楼层较低，无电梯！我社不提供自然单间、单人报名，我公司安排拼房（如需拼房的游客，请在报名时告知旅行社用房情况！临时告知的我社无法帮拼房，请您补房差！双数报名的游客，无特殊备注的，默认安排2人一间房！）如游客要求一个人住房，需补房差。客人自愿放弃住宿、费用不退。（西北条件有限，对住宿有要求的游客，请您自行网上查询参考酒店！）
                <w:br/>
                参考酒店下，以实际入住为准：
                <w:br/>
                如提供的参考酒店无法接待的情况下，我社可以协商安排其他酒店！
                <w:br/>
                兰州新区：漫哈顿酒店 兰州漫哈顿轻居酒店 锦辰尚雅酒店 遇见悦酒店 华茂酒店 新区你好酒店 瑞岭文华B座 贝舒酒店 奥莱阳光 格林豪泰 宜必思酒店 润东酒店 瑞岭雅苑 星程酒店 希曼酒店 云锦酒店 云航假日 五悦悦心酒店同档次
                <w:br/>
                张掖：天鸿酒店 盛华文化酒店（丹霞口） 多彩酒店（丹霞口） 张掖盛景鸿途 彩虹湾酒店（丹霞） 崇文酒店 喜来顺假日酒店 临松酒店 柏菲酒店 中祁酒店 尚景智能健康酒店 华侨酒店 凯利酒店 美联假日 隆盛假日酒店或同档次
                <w:br/>
                敦煌：天河湾大酒店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盛景精品酒店或同档次
                <w:br/>
                大柴旦：黎明假日酒店 慕山丽璟假日宾馆 杞园驿站 丰瑞四季 健康宾馆 万和馨悦 西海宾馆 华顺商务 首兴商务宾馆 像雅酒店 浩宇酒店 大柴旦华庭商务 华顺酒店 佰客酒店 大柴旦聚鑫商务酒店 大柴旦高原蓝 梦之旅酒店 超越 像素酒店或同档次
                <w:br/>
                德令哈：德令哈佳悦商务酒店 德令哈华誉酒店 德令哈文诚酒店德 德令哈海华饭店 德令哈全晟酒店德令哈坤谊精品酒店 勇沿酒店 义海大酒店 德令哈丽晶大酒店 德令哈坤谊酒店 德令哈龙恒酒店 聚龙酒店 德令哈洲龙大酒店 云湖大酒店 蓝天品质酒店 德令哈星空之城酒店 星程酒店或同档次
                <w:br/>
                青海湖沿线：东藏部落酒店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黑马河旺湖酒店或同档次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西宁坤逸精品酒店或同档次
                <w:br/>
                兰州：庆阳大厦 蓝莓精品（上西园店） 途窝上品酒店（正宁路店） 兰州云溪悦 帮磁酒店 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 星程（西客站店） 途客都市酒店或同档次
                <w:br/>
                升级一晚酒店（安排在张掖或大柴旦或德令哈，以实际安排的为准，升级的参考酒店如下：）
                <w:br/>
                张掖：张掖丝路瑞华酒店 张掖凯瑞酒店 张掖铭邦国际酒店 张掖嘉亨酒店 张掖鼎和国际 张掖公航旅祁连明珠酒店 张掖七彩宾馆 张掖山水源酒店 张掖铭嘉乐国际 张掖智选假日酒店 张掖恒达丽景酒店 张掖新城大酒店 丝路悦港酒店(张掖高铁站店) 张掖西遇国际酒店 张掖绿洲假日酒店 张掖锐驰国际酒店 丹霞湾田园酒店 张掖建诚假日 张掖都城假日 张掖唯景 张掖宜尚酒店 张掖鑫盛悦 张掖天域绿尔佳酒店 张掖品尊国际 张掖富来登温泉假日酒店或同档次
                <w:br/>
                大柴旦：光岳大酒店 金陵雅丹大酒店 翡翠湖大酒店 美豪酒店 聚鑫源酒店 大柴旦凤之韵酒店 大柴旦喜鹊 西海明珠 悦豪尚怡大酒店 大柴旦天空之境维景酒店 博旅富氧酒店 大柴旦柴达木花园酒店 大柴旦万泰 守信龙之梦酒店 大柴旦驼铃居酒店 大柴旦万泰酒店或同档次
                <w:br/>
                德令哈：森元巴音河酒店 海西宾馆 海西饭店 蓝天白云大酒店 金世界大酒店或同档次
                <w:br/>
                用餐：含7早6正，早餐为酒店配送，不吃不退；正餐餐标30元/人/正，正餐十人一桌、八菜一汤。特色餐餐标35-50元/人/餐，不吃不退。一桌不足十人菜量会根据实际人数安排或相应减少。
                <w:br/>
                门票：含行程所列景区首道门票。
                <w:br/>
                儿童：指12岁以下1.2米以下儿童，只含机票、旅游车车位费、导游服务费、正餐餐费。
                <w:br/>
                导游：当地导游服务（30元/人）。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1、单房差（580元/人）
                <w:br/>
                2、自由活动期间交通费、餐费、等私人费用；行程中不含的正餐；购物场所内消费；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8、儿童：指12岁以下1.2米以下儿童，不占床不含早餐，如超高发生费用（如火车票、门票、景区交通、床位费、早餐费、成人赠送的项目等等），费用自理。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景区交通费用（所有自费项目请以景区公布为准）</w:t>
            </w:r>
          </w:p>
        </w:tc>
        <w:tc>
          <w:tcPr/>
          <w:p>
            <w:pPr>
              <w:pStyle w:val="indent"/>
            </w:pPr>
            <w:r>
              <w:rPr>
                <w:rFonts w:ascii="微软雅黑" w:hAnsi="微软雅黑" w:eastAsia="微软雅黑" w:cs="微软雅黑"/>
                <w:color w:val="000000"/>
                <w:sz w:val="20"/>
                <w:szCs w:val="20"/>
              </w:rPr>
              <w:t xml:space="preserve">
                七彩丹霞	景交	区间车38元/人
                <w:br/>
                嘉峪关城楼景交：如需进入景区，门票自理110元/人，电瓶车20元/人
                <w:br/>
                鸣沙山月牙泉景交：电瓶车单程10元/人，往返20元/人。骑骆驼130元/人，亲子双人票150元/套（1名成人和1名1.4米以下儿童），摩托150元/人、滑沙40元/人，鞋套15元/人。直升机500元/人、滑翔机480元/人
                <w:br/>
                翡翠湖景交：区间车60元/人
                <w:br/>
                茶卡壹号盐湖景区景交：区间车60元/人、观光陀车30元/人、越野卡丁车100元/人、环湖巴士80元/人、竹排筏40元/人、观光吉普车150（元/人）
                <w:br/>
                茶卡盐湖景交：往返电瓶车20元/人，单程小火车50元/人、往返小火车套票108元/人（含鞋套）
                <w:br/>
                青海湖景交：小火车120元/人，游船140-180元/人
                <w:br/>
                塔尔寺景交：区间车35元/人、讲解费15元/人起（根据人数核算费用）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推荐演出自费</w:t>
            </w:r>
          </w:p>
        </w:tc>
        <w:tc>
          <w:tcPr/>
          <w:p>
            <w:pPr>
              <w:pStyle w:val="indent"/>
            </w:pPr>
            <w:r>
              <w:rPr>
                <w:rFonts w:ascii="微软雅黑" w:hAnsi="微软雅黑" w:eastAsia="微软雅黑" w:cs="微软雅黑"/>
                <w:color w:val="000000"/>
                <w:sz w:val="20"/>
                <w:szCs w:val="20"/>
              </w:rPr>
              <w:t xml:space="preserve">
                《敦煌盛典》268元/人起 《乐动敦煌》298元/人起 
                <w:br/>
                《又见敦煌》普通318元/人，尊享688元/人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美食推荐自费</w:t>
            </w:r>
          </w:p>
        </w:tc>
        <w:tc>
          <w:tcPr/>
          <w:p>
            <w:pPr>
              <w:pStyle w:val="indent"/>
            </w:pPr>
            <w:r>
              <w:rPr>
                <w:rFonts w:ascii="微软雅黑" w:hAnsi="微软雅黑" w:eastAsia="微软雅黑" w:cs="微软雅黑"/>
                <w:color w:val="000000"/>
                <w:sz w:val="20"/>
                <w:szCs w:val="20"/>
              </w:rPr>
              <w:t xml:space="preserve">
                敦煌大漠风情宴1880元/桌
                <w:br/>
                烤全羊1980元/只起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1、所有赠送项目若因特殊情况不能赠送，不退不换，无费用可退。
                <w:br/>
                2、满10人以上安排篝火晚会，若遇特殊情况无法安排则取消此项目。
                <w:br/>
                3、行程中所有景点照片、用餐照片、车辆照片、酒店照片、活动体验照片仅供参考，以实物为准！
                <w:br/>
                4、出游前7天及以上取消的，损失收取莫高窟票损+机票损失；出游前3天取消的，损失收取车位损失费+莫高窟票损+机票损失；出发前1天取消的，损失收取车位损失费+莫高窟票损+房损+机票损失；
                <w:br/>
                特别说明
                <w:br/>
                ●旅行社不接受被列入失信被执行人报名旅游，请确保自己不是失信人再报名，如因失信人导致出不了机票等问题产生的机票和地接的其他损失由客人自理，请自行前往“全国法院失信被执行人名单信息公布与查询平台”查询！
                <w:br/>
                ●有严重心脏病、高血压、心律不齐、哮喘、腿脚不便等不建议出游疾病的客人请慎重报名，不得隐瞒自身健康问题！68岁以上（含）老人需有年轻家属陪同并提供健康证明以及签订免责书！
                <w:br/>
                ●此线路不接受孕妇报名！
                <w:br/>
                ●此线路为拼团：游客来自全国不同城市，因报名时间不同、机票不同等因素导致同团客人团费有高有低，旅行社不接受此类情况投诉。
                <w:br/>
                ●由于旅行社所有业务均为提前预定，游客确定行程后取消需承担机票押金、车位空损、房费以及其他费用！
                <w:br/>
                ●参团的贵宾请您做好：安全，环保，守时和团队精神。
                <w:br/>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提示：（1）景点游览、自由活动、物店停留的时间以当天实际游览为准。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（4）团队游览中不允许擅自离团（自由活动除外），中途离团视同游客违约，按照合同总金额的30% 赔付旅行社，由此造成未参加行程内景点、用餐、房、车等费用不退，旅行社亦不承担游客离团时发生意外的责任。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w:br/>
                地接社信息：
                <w:br/>
                甘肃保利国际旅行社有限责任公司  
                <w:br/>
                甘肃省兰州市城关区庆阳路488号
                <w:br/>
                李女士13977153271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2025-05-23T07:36:48+08:00</dcterms:created>
  <dcterms:modified xsi:type="dcterms:W3CDTF">2025-05-23T07:36:48+08:00</dcterms:modified>
</cp:coreProperties>
</file>

<file path=docProps/custom.xml><?xml version="1.0" encoding="utf-8"?>
<Properties xmlns="http://schemas.openxmlformats.org/officeDocument/2006/custom-properties" xmlns:vt="http://schemas.openxmlformats.org/officeDocument/2006/docPropsVTypes"/>
</file>