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北京直飞如约俄至莫斯科+圣彼得堡9天游逸品行程单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ELS1747292649MI</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俄罗斯</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北京✈莫斯科CA909 PEKSVO 1345-1655
                <w:br/>
                莫斯科✈北京CA910 SVOPEK 1845-0700+1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国内-北京
                <w:br/>
              </w:t>
            </w:r>
          </w:p>
          <w:p>
            <w:pPr>
              <w:pStyle w:val="indent"/>
            </w:pPr>
            <w:r>
              <w:rPr>
                <w:rFonts w:ascii="微软雅黑" w:hAnsi="微软雅黑" w:eastAsia="微软雅黑" w:cs="微软雅黑"/>
                <w:color w:val="000000"/>
                <w:sz w:val="20"/>
                <w:szCs w:val="20"/>
              </w:rPr>
              <w:t xml:space="preserve">
                请您今日于指定机场集合，搭乘航班飞往北京首都国际机场，入住航空公司安排的酒店休息.
                <w:br/>
                交通：全国联运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机场附近酒店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北京-莫斯科
                <w:br/>
              </w:t>
            </w:r>
          </w:p>
          <w:p>
            <w:pPr>
              <w:pStyle w:val="indent"/>
            </w:pPr>
            <w:r>
              <w:rPr>
                <w:rFonts w:ascii="微软雅黑" w:hAnsi="微软雅黑" w:eastAsia="微软雅黑" w:cs="微软雅黑"/>
                <w:color w:val="000000"/>
                <w:sz w:val="20"/>
                <w:szCs w:val="20"/>
              </w:rPr>
              <w:t xml:space="preserve">
                请各位贵宾与指定时间在北京首都国际机场集合，搭乘航班飞往莫斯科.
                <w:br/>
                Tips：出团前切记带上与报名时提供的护照扫描件一致的护照原件+身份证
                <w:br/>
                报名前请确认护照需具备 6 个月以上的有效期（从回团日算起），以及两页以上相连的空白页。
                <w:br/>
                抵达时间为俄罗斯时间，俄罗斯时间比中国慢5小时，因为时差晚上抵达不安排晚餐，建议自备少许食物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甄选酒店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莫斯科-圣彼得堡 红场及周边景点➠莫斯科地铁➠莫斯科depo美食城
                <w:br/>
              </w:t>
            </w:r>
          </w:p>
          <w:p>
            <w:pPr>
              <w:pStyle w:val="indent"/>
            </w:pPr>
            <w:r>
              <w:rPr>
                <w:rFonts w:ascii="微软雅黑" w:hAnsi="微软雅黑" w:eastAsia="微软雅黑" w:cs="微软雅黑"/>
                <w:color w:val="000000"/>
                <w:sz w:val="20"/>
                <w:szCs w:val="20"/>
              </w:rPr>
              <w:t xml:space="preserve">
                今日游览：
                <w:br/>
                亮点打卡①红场·莫斯科城市名片「游览共约90分钟」红场是俄罗斯的一张名片，可以说它是俄罗斯文化的重要象征。占地面积约9.1万平方米，周围是重量级的标志性建筑。在广场上散步，可以体会俄罗斯的民族往昔历史，雕塑拍照合影，或者有能看民间艺术家表演哟~  
                <w:br/>
                亮点打卡②古姆国立百货商店·欧洲大的百货商场之一，位于红场东侧，与其说它是商场，不如说它更像是宫殿，据说普京大大只为本国的三种产品代言，一是本国产的拉达汽车，二是本国产的总统手表，三就是这古姆冰淇淋了，怎么能不来尝尝?
                <w:br/>
                亮点打卡③外观圣瓦西里升天大教堂·美丽“洋葱头”，红场南端是俄国漂亮的洋葱头，它是俄罗斯富有盛名的教堂，它以九个形态和颜色各异的洋葱头教堂顶闻名于世，堪称克里姆林宫和红场一带的地标建筑.
                <w:br/>
                亮点打卡④外观国家历史博物馆·感受曾经的奢华与精彩，古典主义风格建筑.
                <w:br/>
                亮点打卡⑤外观列宁墓·敬怀先烈，感思当下 「不定期关闭」，整个外观是由红色花岗石和黑色长石建成的，距离红场也很近。建筑内部放置着一樽水晶棺，无产阶级革命导师列宁的遗体即安放于此处。
                <w:br/>
                亮点打卡⑥外观无名烈士墓·“你的名字无人知晓，你的功勋永垂不朽”，在红场西北侧克里姆林宫红墙外。据说从建成时一直燃烧至今，它象征着烈士的精神永远光照人间，也代表着人们对他们的不遗忘。如果你够幸运还能看见帅气的俄罗斯兵哥哥换岗仪式~
                <w:br/>
                亮点打卡⑦亚历山大花园·闲暇时光的掠影，曾一直是一个皇家花园，现是莫斯科人钟爱的休闲游玩场所。
                <w:br/>
                亮点打卡⑧❇【莫斯科地铁】「经典必去，拍照打卡点」莫斯科地铁拥有近 90 年的建设史，它以华丽典雅、造型各异的独特建筑风格享有“地下艺术殿堂”的美誉。(由于站内人流较多，避免不可控因素发生，此景点仅进站参观不乘坐) 
                <w:br/>
                亮点打卡⑨新晋美食广场·莫斯科Depo美食城「约30分钟」，前身是由旧工厂改造的超HIT网红餐饮地，超大一个美食集市，有喝酒的，水果，甜品，还有世界各地的美食（中国、东南亚、印度、意大利、日本、俄罗斯本地、美国等地美食），周末晚上氛围超好，据说有唱歌的有DJ氛围超棒 
                <w:br/>
                后前往车站搭乘动车去圣彼得堡.
                <w:br/>
                Tips：自由活动期间请注意自身人身财产安全，不要横穿马路，遵守交通规则和当地礼俗文化！
                <w:br/>
                      克里姆林宫逢周四闭馆，如遇闭馆，则会调整游览顺序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午餐：中式八菜一汤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甄选酒店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圣彼得堡 冬宫广场➠冬宫博物馆➠喀山教堂➠滴血教堂
                <w:br/>
              </w:t>
            </w:r>
          </w:p>
          <w:p>
            <w:pPr>
              <w:pStyle w:val="indent"/>
            </w:pPr>
            <w:r>
              <w:rPr>
                <w:rFonts w:ascii="微软雅黑" w:hAnsi="微软雅黑" w:eastAsia="微软雅黑" w:cs="微软雅黑"/>
                <w:color w:val="000000"/>
                <w:sz w:val="20"/>
                <w:szCs w:val="20"/>
              </w:rPr>
              <w:t xml:space="preserve">
                ◆冬宫广场·圣彼得堡城市名片「游览约30分钟」，它是圣彼得堡的中心广场，被沙俄时代的豪华建筑包围，广场北端就是巴洛克式风格的冬宫。广场中央建有高47.5米的亚历山大圆柱，是为纪念1812年反抗拿破仑战争胜利而建造。柱上方站立着天使铜像，据说以沙皇亚历山大一世为原形。圆柱中心是一块红色花岗岩，直径约4米。令人感到惊讶的是，它虽重约600吨，但底部并未用任何方式固定，也无任何支撑。南侧是由建筑家罗西于1829年设计建成的旧参谋总部大楼。将广场围成半圆形的各式建筑中，横跨大马尔斯大街的凯旋门将广场与涅瓦大街连接起来。拱门之上，建有驱驾战马战车的胜利女神像，也是为纪念反抗拿破仑战争胜利而造.
                <w:br/>
                ❀【冬宫博物馆 】「特别安排入内,游览共约90分钟」
                <w:br/>
                又名埃尔米塔日博物馆，位于圣彼得堡的涅瓦河边，并与英国大英博物馆、美国大都会博物馆、法国卢浮宫并称为世界4大博物馆。也曾经是俄罗斯沙皇的宫邸，由设计师拉斯特雷利设计并建于1754—1762年。1837年被大火焚毁，1838至1839年间重建，第二次世界大战期间再次遭到破坏，战后被精心修复。宫殿共有三层，长约230米，宽140米，高22米，成封闭式长方形，占地9万平方米，建筑面积超过4.6万平方米。冬宫的四面各具特色，但内部设计和装饰风格则严格统一.
                <w:br/>
                ◆喀山大教堂·圣彼得堡zui大的教堂「外观约15分钟」
                <w:br/>
                彼得堡喀山大教堂是一座有着完美的外型，严谨的结构，精致华丽的古典式柱廊的大教堂。半圆型的柱廊由94根圆柱组成面向大街环抱广场，柱廊前面矗立着俄军统帅库图佐夫纪念碑和俄国陆军元帅纪念碑，教堂里有库图佐夫墓和1812年打败拿破仑的胜利品.
                <w:br/>
                ◆滴血大教堂·独特的东正教堂「外观约15分钟」
                <w:br/>
                又称复活教堂，它是圣彼得堡为数不多的传统式东正教堂。教堂外貌的艺术设计灵感，主要来源自莫斯科雅拉斯拉夫斯基火车站的建筑风格及红场上的瓦西里升天教堂。而教堂整体之具体建筑结构，则来自于修道院院长大司祭伊格纳奇依的构想. 
                <w:br/>
                Tips：自由活动期间请注意自身人身财产安全，不横穿马路，遵守交通规则和当地礼俗文化！ 冬宫博物馆逢周1闭馆，如遇闭馆，则会调整游览顺序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早餐：中餐厅早餐     午餐：中式八菜一汤     晚餐：中式八菜一汤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甄选酒店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圣彼得堡 夏宫花园➠列宾美院➠狮身人面像➠海神柱➠埃尔金岛
                <w:br/>
              </w:t>
            </w:r>
          </w:p>
          <w:p>
            <w:pPr>
              <w:pStyle w:val="indent"/>
            </w:pPr>
            <w:r>
              <w:rPr>
                <w:rFonts w:ascii="微软雅黑" w:hAnsi="微软雅黑" w:eastAsia="微软雅黑" w:cs="微软雅黑"/>
                <w:color w:val="000000"/>
                <w:sz w:val="20"/>
                <w:szCs w:val="20"/>
              </w:rPr>
              <w:t xml:space="preserve">
                今日游览：
                <w:br/>
                亮点打卡①❇“俄罗斯的凡尔赛”·【夏宫花园】「不进宫殿，参观约90分钟花园」
                <w:br/>
                位于芬兰湾南岸的森林中，距圣彼得堡市约30公里，占地近千公顷，是历代俄国沙皇的郊外离宫。始建于1714年，建筑豪华壮丽， 上花园的浪漫，下花园的奢华，穿梭于法式宫廷花园与俄式奢靡喷泉组之间，不禁感叹俄罗斯工匠的巧夺天工。被誉为“俄罗斯的凡尔赛”。这座建筑集中了当时以法国、意大利为代表的全世界的建筑师、工匠。彼得大帝也亲自积极地参加到工程筹划之中，并做了一些指示。今天保留下来的由他亲自设计的规划图纸等达十几幅之多. 
                <w:br/>
                亮点打卡②全球美术学院·列宾美术学院「外观约10分钟」 
                <w:br/>
                位于俄罗斯圣彼得堡涅瓦河畔，艺术类大学全球排名第二，世界四大美院之一，与法国巴黎中央美术学院，英国伦敦皇家美术学院 ，德国柏林艺术大学等3大美术学院并称“世界4大美术学院”，学院以油画在世界美术届内占据不败之地.
                <w:br/>
                亮点打卡③圣彼得堡地标·狮身人面像「外观约10分钟」傍晚的涅瓦河畔风景美不胜收，圣彼得堡参观3000年前狮身人面像。这些古老的雕像有着自己的故事。据说，狮身人面像的面容在一天中会从平静变为阴森。还有一个神话称，基座上刻有可以引发世界混乱的象形文字。 
                <w:br/>
                亮点打卡④瓦西里古港口·罗斯特拉灯塔柱「外观约10分钟」是瓦西里古港口的地标建筑之一因为红色灯柱，被涅瓦河众海神蔟拥着，又称其为海神柱。罗斯特拉灯塔柱已成为圣彼得堡瓦西里耶夫斯基岛斯比特建筑群不可分割的一部分。它们是托马斯-德-托蒙在 1805-1810 年与交易所大楼同时建造的。根据古罗马的传统，凯旋柱上装饰着敌舰的桅杆--桅杆柱--是为了纪念海军的胜利而建造的。按照彼得大帝的计划，圣彼得堡应该是一座伟大的港口城市，它应该具有海战胜利的精神。
                <w:br/>
                亮点打卡⑤打卡圣彼得堡的“黄金三岛”之一·埃尔金岛「游览约40分钟」 ，是圣彼得堡富文化气息的休闲胜地之一。是涅瓦河三角洲上的一座风景优美的岛屿，以其历史建筑、自然风光和文化活动而闻名。
                <w:br/>
                岛的大部分区域是精心维护的公园，适合散步、骑行和野餐。岛上常举办古典音乐会、艺术节和露天演出，夏季尤其活跃。散布着19世纪雕塑和英式园林，如“狮身人面像”石雕。
                <w:br/>
                Tips：自由活动期间请注意自身人身财产安全，不横穿马路，遵守交通规则和当地礼俗文化！
                <w:br/>
                每年的10月下旬-来年的4月中旬夏宫花园的喷泉因天气原因关闭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午餐：中式八菜一汤     晚餐：中式八菜一汤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甄选酒店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圣彼得堡-莫斯科 彼得堡要塞➠十二月党人广场➠青铜骑士像➠海军总部大楼
                <w:br/>
              </w:t>
            </w:r>
          </w:p>
          <w:p>
            <w:pPr>
              <w:pStyle w:val="indent"/>
            </w:pPr>
            <w:r>
              <w:rPr>
                <w:rFonts w:ascii="微软雅黑" w:hAnsi="微软雅黑" w:eastAsia="微软雅黑" w:cs="微软雅黑"/>
                <w:color w:val="000000"/>
                <w:sz w:val="20"/>
                <w:szCs w:val="20"/>
              </w:rPr>
              <w:t xml:space="preserve">
                ◆打卡城市文化见证者·彼得保罗要塞「不进教堂和监狱，约40分钟」
                <w:br/>
                坐落在圣彼得堡市中心涅瓦河右岸，是圣彼得堡有名的古建筑。该要塞 1703年5月16日由彼得大帝在兔子岛上奠基，它与彼得堡同龄.
                <w:br/>
                “野兔岛”的野兔铜像:俄罗斯与瑞典的第三次北方战争期间，沙皇彼得一世为了抵御瑞典人的入侵，于1703年下令在涅瓦河右岸的“野兔岛”修建一座军事要塞，作为战争的前哨阵地。彼得一世和大臣们亲自监督了要塞的建筑工程。要塞的建设者主要由俄国士兵、被俘的瑞典人、受沙皇命令驱赶的俄国农民和服刑的罪犯等人组成。当时的施工环境十分艰苦，饥饿、寒冷与流行病夺走了无数建设者的生命。由于担心瑞典人的进攻，因此要塞的工程格外仓促，并于同年正式竣工。
                <w:br/>
                ◆打卡城市地标·十二月党人广场和青铜骑士像「游玩约15分钟」 
                <w:br/>
                广场中央有一个圆形的大草坪，中央竖立着彼得大帝骑马雕像。铜像建于1766至1782年，高5米，重20吨，底座是一块重400吨的花岗石，是世界上纪念性雕塑艺术zui完美的作品之一.
                <w:br/>
                ◆打卡俄罗斯帝国建筑·海军总部大楼「外观游玩约15分钟」
                <w:br/>
                结合了古典主义建筑艺术和俄国建筑艺术的特点，用 56座大型塑像、11 幅巨型浮雕、350 块壁画，装饰着整座大楼。大楼正门两侧摆放着两组名为海神的庞大雕像群。塔楼是其标志性建筑，其基座部分是拱形六门，门上装饰着以海洋和俄罗斯海军为主题的雕像及半浮雕.
                <w:br/>
                ◆圣伊萨基耶夫大教堂「外观游玩约15分钟」
                <w:br/>
                因为用重金铸顶，又叫做金顶大教堂。与梵蒂冈的圣彼得大教堂、伦敦的圣保罗大教堂和佛罗伦萨的花之圣母大教堂并称为世界四大圆顶教堂。其高约102 米，圆顶直径为22.15 米。整座建筑物重30 万吨。大教堂的造型雄伟壮观，被视为俄罗斯晚期古典主义建筑的精华. 
                <w:br/>
                后前往车站搭乘动车前往莫斯科。
                <w:br/>
                Tips：自由活动期间请注意自身人身财产安全，不要横穿马路，遵守交通规则和当地礼俗文化！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午餐：中式八菜一汤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甄选酒店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莫斯科 谢尔盖耶夫镇➠察里津诺庄园
                <w:br/>
              </w:t>
            </w:r>
          </w:p>
          <w:p>
            <w:pPr>
              <w:pStyle w:val="indent"/>
            </w:pPr>
            <w:r>
              <w:rPr>
                <w:rFonts w:ascii="微软雅黑" w:hAnsi="微软雅黑" w:eastAsia="微软雅黑" w:cs="微软雅黑"/>
                <w:color w:val="000000"/>
                <w:sz w:val="20"/>
                <w:szCs w:val="20"/>
              </w:rPr>
              <w:t xml:space="preserve">
                今日游览：谢尔盖耶夫镇·人们常说的”没有正义之人就不能解决问题，没有圣徒就没有城镇。”便是它。
                <w:br/>
                <w:br/>
                亮点打卡①城市文化见证者·金环小镇-谢尔盖耶夫镇(车程约 2 小时) 「游览共约2.5小时左右」 
                <w:br/>
                这个风景如画的小镇位于市区东北 71 千米处 ，谢尔盖耶夫镇又名为扎戈尔斯克，建于14世纪40年代。小镇的名字源于一座修道院的主人——圣谢尔盖.拉多涅日斯基。他是一位独善而苦修的高僧。谢尔盖圣三一大修道院是东正教的朝圣之地，是俄罗斯地位高的修道院，也是俄罗斯古老的大修道院之一.在这里聆听圣谢尔盖传奇人生 ，参观俄罗斯富有的修道院 ，感受不一样的异国情节。
                <w:br/>
                ❇【谢尔盖耶夫圣三一教堂】 东正教古老的教堂之一，由圣三一教堂、杜霍夫教堂、圣母升天教堂、小礼拜堂、公用大厅、斯摩林斯克、沙皇宫殿和钟楼组成，这里是造访东正教徒眷恋的金环古城重地。
                <w:br/>
                •拉夫拉教堂-是谢尔吉圣三的主教堂 ，是圣母升天的主要场所 ，与克里姆林宫大教堂同名。
                <w:br/>
                •钟楼-1741-1769 年的五层钟楼 ，高达 88 米 ，修道院建筑整体中宝贵部分 ，俄罗斯美丽的建筑物之一。
                <w:br/>
                •圣母升天教堂-伊凡四世于 1585 年命令下修建的 ，在四个洋葱头型的蓝色圆顶 ，有一个金色的大圆顶。
                <w:br/>
                <w:br/>
                亮点打卡②察里津诺皇家庄园「约60分钟」-位于莫斯科南部，是莫斯科的宫廷建筑园区，面积116公顷.察里津庄园始建于16世纪后期，当时是一座贵族庄园。 1776年，为纪念俄罗斯在俄土战争的胜利，俄罗斯女皇叶卡捷琳娜二世买下这种庄园，并改为现在的名称，意为沙皇庄园。同时下令修建皇家建筑群，设计师是当时的建筑师巴热诺夫。
                <w:br/>
                <w:br/>
                Tips：谢镇-在这里可以感受到与鸽子的互动，但是要注意安全，不要捕捉鸽子以防啄伤！
                <w:br/>
                自由活动期间请注意自身人身财产安全，不要横穿马路，遵守交通规则和当地礼俗文化！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早餐：中餐厅早餐     午餐：简易俄餐     晚餐：中式八菜一汤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甄选酒店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莫斯科-北京 莫大➠观景台➠凯旋门➠阿尔巴特大街
                <w:br/>
              </w:t>
            </w:r>
          </w:p>
          <w:p>
            <w:pPr>
              <w:pStyle w:val="indent"/>
            </w:pPr>
            <w:r>
              <w:rPr>
                <w:rFonts w:ascii="微软雅黑" w:hAnsi="微软雅黑" w:eastAsia="微软雅黑" w:cs="微软雅黑"/>
                <w:color w:val="000000"/>
                <w:sz w:val="20"/>
                <w:szCs w:val="20"/>
              </w:rPr>
              <w:t xml:space="preserve">
                亮点打卡①俄罗斯古老的大学·莫斯科大学「外观游玩约15分钟」
                <w:br/>
                莫斯科大学是俄罗斯联邦规模大,历史悠久的综合性高等学校,校址在俄罗斯首都莫斯科。 学校1755年由教育家M.B.罗蒙诺索夫倡议并创办。旧校址曾位于莫斯科市中心。1953年大学新主楼在麻雀山建成后，莫斯科大学全部迁至麻雀山。作为世界上高的大学、1990年之前的欧洲高建筑，莫斯科大学的主楼高240米，共33层、三万多间房间。从斯大林式建筑七姐妹的外观上来讲，莫斯科大学主楼是为壮观！
                <w:br/>
                亮点打卡②俯瞰莫斯科风景·列宁山观景台「外观约15分钟」，位于莫斯科西南，观景台在麻雀山上，莫斯科河对面，正对着观景台的是中央体育场，1980年，为迎接在莫斯科举办的第22届奥运会，对它进行了扩建并把它作为奥运会的主会场，使它成为欧洲较好的体育场之一。从观景台还可以看到克里姆林宫教堂群、新圣女修道院、地铁桥和科学院主楼、卢日尼基体育馆等。由此俯瞰莫斯科市区，美丽景色尽收眼底。
                <w:br/>
                亮点打卡③莫斯科胜利广场+凯旋门「约30分钟」是为纪念反法西斯战争胜利而建。广场规模宏大，气势雄伟。广场中央矗立着高达 141.8 米的胜利女神纪念碑，象征着苏联卫国战争的 1418 个日夜。 莫斯科凯旋门高达28米，设计灵感来源于古罗马康斯坦丁凯旋门。
                <w:br/>
                亮点打卡④想不想citywalk下·阿尔巴特大街「约15分钟」，想感受俄罗斯的复古风情与现代脉搏同频跳动吗？阿尔巴特街，莫斯科的心脏地带等你来打卡！这里每一块鹅卵石都镌刻着历史的低语，每一扇雕花木门后都藏着百年传奇.莫斯科市中心一条长约1公里的步行街。这条街的起源迟在15世纪，是该市现存古老的街道之一.
                <w:br/>
                Tips：自由活动期间请注意自身人身财产安全，不要横穿马路，遵守交通规则和当地礼俗文化！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午餐：中式八菜一汤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北京-国内
                <w:br/>
              </w:t>
            </w:r>
          </w:p>
          <w:p>
            <w:pPr>
              <w:pStyle w:val="indent"/>
            </w:pPr>
            <w:r>
              <w:rPr>
                <w:rFonts w:ascii="微软雅黑" w:hAnsi="微软雅黑" w:eastAsia="微软雅黑" w:cs="微软雅黑"/>
                <w:color w:val="000000"/>
                <w:sz w:val="20"/>
                <w:szCs w:val="20"/>
              </w:rPr>
              <w:t xml:space="preserve">
                抵达北京，结束愉快的俄罗斯之旅！
                <w:br/>
                交通：全国联运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1）住宿：全程5晚甄选酒店，(散拼团队安排同性别客人入住同一间房)；
                <w:br/>
                参考酒店
                <w:br/>
                莫斯科：Aerostar Hotel Moscow：http://www.aerostar.ru/cn/
                <w:br/>
                GREENWOOD：http://www.greenwoodpark.ru/mvkot/
                <w:br/>
                Salut Hotel ：http://www.hotelsalut.ru/
                <w:br/>
                zmailovo ：http://www.izmailovo.ru/
                <w:br/>
                foodcity：http://www.hotel-foodcity.ru  
                <w:br/>
                sunflower：sunflowerpark.ru 
                <w:br/>
                或同等级酒店
                <w:br/>
                圣彼得堡：ParkInn：http://www.parkinn.com/hotelpribaltiyskaya-stpetersburg；
                <w:br/>
                http://pulkovskaya.cosmosgroup.ru/ru；
                <w:br/>
                Горный：https://mfk-gornyi.ru/
                <w:br/>
                karelia：https://www.karelia.spb.ru/
                <w:br/>
                Oktiabrskaya ：http://www.oktober-hotel.spb.ru/
                <w:br/>
                Hotel "Moscow" ：http://www.hotel-moscow.ru/
                <w:br/>
                Neptun Business ：www.neptun.spb.ru
                <w:br/>
                We&amp;I Ramada by Vertical或同等级酒店酒店.
                <w:br/>
                2）机票：行程所列机票及税费(团队机票不退、改、签)；
                <w:br/>
                3）莫斯科-圣彼得堡 动车；圣彼得堡-莫斯科 夜火车；
                <w:br/>
                4）巴士：根据实际人数安排旅游巴士，保证每人一正座（会根据团队人数调整,每天用车不超10小时）；
                <w:br/>
                5用餐：早餐：5早餐+1中餐厅早餐，正餐（10美金/人/餐）：8个中式八菜一汤+1简易俄餐  （特别提示：因团餐餐均需提前预定，客人因临时退团或放弃用餐的，餐费不可退，敬请谅解）
                <w:br/>
                6）门票：冬宫博物馆、夏宫花园、埃尔金岛、莫斯科地铁、谢尔盖耶夫圣三一教堂 （行程中❇【】标注）；
                <w:br/>
                7）导游：中文领队全程陪同+当地中文导游讲解，境外服务费：人民币：1500元/人（请和团费一起交予报名处）；
                <w:br/>
                8）签证：俄罗斯团队旅游免签名单为我社包含赠送项目，不作退款 ；
                <w:br/>
                团签所需资料：有效期不少于 6 个月的大陆因私护照首页清晰的扫描件( 备注: 有效护照为未注销且无污损及损坏的护照)+本人联系电话及亲属联系电话，团签仅限大陆护照.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1）单房差：人民币：450元/人/晚，欲住单间请补房差；
                <w:br/>
                2）酒店内洗衣、理发、电话、饮料、烟酒、付费电视、海关税、行李搬运、保管费和超重件行李托运费等私人费用。每人限托运一件行李，20公斤以下免费；
                <w:br/>
                3）旅游费用不包括旅游者因违约、自身过错、自由活动期间内行为或自身疾病引起的人身和财产损失；
                <w:br/>
                4）航空公司燃油税上涨价格部份，如遇上涨则追补差价。按照国际惯例在候机及转机期间用餐自理；
                <w:br/>
                5）不含团队境外治疗险；不含个人境外意外险、建议自行购买，
                <w:br/>
                6）65岁以上（含65岁）老年人报名需签署健康承诺函；
                <w:br/>
                7）以及行程中未标注的其它收费景点门票（如夏宫宫殿、芭蕾舞等）；
                <w:br/>
                8）因旅程中产生不可抗力因素的额外费用。
                <w:br/>
                9）联运政策现询，若无需联运，北京出发需收取附加费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旅游纪念品商店</w:t>
            </w:r>
          </w:p>
        </w:tc>
        <w:tc>
          <w:tcPr/>
          <w:p>
            <w:pPr>
              <w:pStyle w:val="indent"/>
            </w:pPr>
            <w:r>
              <w:rPr>
                <w:rFonts w:ascii="微软雅黑" w:hAnsi="微软雅黑" w:eastAsia="微软雅黑" w:cs="微软雅黑"/>
                <w:color w:val="000000"/>
                <w:sz w:val="20"/>
                <w:szCs w:val="20"/>
              </w:rPr>
              <w:t xml:space="preserve">紫金、望远镜、军刀、冰箱贴等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琥珀店</w:t>
            </w:r>
          </w:p>
        </w:tc>
        <w:tc>
          <w:tcPr/>
          <w:p>
            <w:pPr>
              <w:pStyle w:val="indent"/>
            </w:pPr>
            <w:r>
              <w:rPr>
                <w:rFonts w:ascii="微软雅黑" w:hAnsi="微软雅黑" w:eastAsia="微软雅黑" w:cs="微软雅黑"/>
                <w:color w:val="000000"/>
                <w:sz w:val="20"/>
                <w:szCs w:val="20"/>
              </w:rPr>
              <w:t xml:space="preserve">琥珀工艺制品、蜜蜡、套娃等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克里姆林宫</w:t>
            </w:r>
          </w:p>
        </w:tc>
        <w:tc>
          <w:tcPr/>
          <w:p>
            <w:pPr>
              <w:pStyle w:val="indent"/>
            </w:pPr>
            <w:r>
              <w:rPr>
                <w:rFonts w:ascii="微软雅黑" w:hAnsi="微软雅黑" w:eastAsia="微软雅黑" w:cs="微软雅黑"/>
                <w:color w:val="000000"/>
                <w:sz w:val="20"/>
                <w:szCs w:val="20"/>
              </w:rPr>
              <w:t xml:space="preserve">预订费+门票+车费+司机、导游服务</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¥ 500.00</w:t>
            </w:r>
          </w:p>
        </w:tc>
      </w:tr>
      <w:tr>
        <w:trPr/>
        <w:tc>
          <w:tcPr/>
          <w:p>
            <w:pPr>
              <w:pStyle w:val="indent"/>
            </w:pPr>
            <w:r>
              <w:rPr>
                <w:rFonts w:ascii="微软雅黑" w:hAnsi="微软雅黑" w:eastAsia="微软雅黑" w:cs="微软雅黑"/>
                <w:color w:val="000000"/>
                <w:sz w:val="20"/>
                <w:szCs w:val="20"/>
              </w:rPr>
              <w:t xml:space="preserve">莫斯科河游船</w:t>
            </w:r>
          </w:p>
        </w:tc>
        <w:tc>
          <w:tcPr/>
          <w:p>
            <w:pPr>
              <w:pStyle w:val="indent"/>
            </w:pPr>
            <w:r>
              <w:rPr>
                <w:rFonts w:ascii="微软雅黑" w:hAnsi="微软雅黑" w:eastAsia="微软雅黑" w:cs="微软雅黑"/>
                <w:color w:val="000000"/>
                <w:sz w:val="20"/>
                <w:szCs w:val="20"/>
              </w:rPr>
              <w:t xml:space="preserve">预订费+门票+车费+司机、导游服务费</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¥ 600.00</w:t>
            </w:r>
          </w:p>
        </w:tc>
      </w:tr>
      <w:tr>
        <w:trPr/>
        <w:tc>
          <w:tcPr/>
          <w:p>
            <w:pPr>
              <w:pStyle w:val="indent"/>
            </w:pPr>
            <w:r>
              <w:rPr>
                <w:rFonts w:ascii="微软雅黑" w:hAnsi="微软雅黑" w:eastAsia="微软雅黑" w:cs="微软雅黑"/>
                <w:color w:val="000000"/>
                <w:sz w:val="20"/>
                <w:szCs w:val="20"/>
              </w:rPr>
              <w:t xml:space="preserve">特列基亚科夫国立美术馆</w:t>
            </w:r>
          </w:p>
        </w:tc>
        <w:tc>
          <w:tcPr/>
          <w:p>
            <w:pPr>
              <w:pStyle w:val="indent"/>
            </w:pPr>
            <w:r>
              <w:rPr>
                <w:rFonts w:ascii="微软雅黑" w:hAnsi="微软雅黑" w:eastAsia="微软雅黑" w:cs="微软雅黑"/>
                <w:color w:val="000000"/>
                <w:sz w:val="20"/>
                <w:szCs w:val="20"/>
              </w:rPr>
              <w:t xml:space="preserve">预订费+门票+车费+司机、导游服务费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¥ 400.00</w:t>
            </w:r>
          </w:p>
        </w:tc>
      </w:tr>
      <w:tr>
        <w:trPr/>
        <w:tc>
          <w:tcPr/>
          <w:p>
            <w:pPr>
              <w:pStyle w:val="indent"/>
            </w:pPr>
            <w:r>
              <w:rPr>
                <w:rFonts w:ascii="微软雅黑" w:hAnsi="微软雅黑" w:eastAsia="微软雅黑" w:cs="微软雅黑"/>
                <w:color w:val="000000"/>
                <w:sz w:val="20"/>
                <w:szCs w:val="20"/>
              </w:rPr>
              <w:t xml:space="preserve">莫斯科地铁深度游</w:t>
            </w:r>
          </w:p>
        </w:tc>
        <w:tc>
          <w:tcPr/>
          <w:p>
            <w:pPr>
              <w:pStyle w:val="indent"/>
            </w:pPr>
            <w:r>
              <w:rPr>
                <w:rFonts w:ascii="微软雅黑" w:hAnsi="微软雅黑" w:eastAsia="微软雅黑" w:cs="微软雅黑"/>
                <w:color w:val="000000"/>
                <w:sz w:val="20"/>
                <w:szCs w:val="20"/>
              </w:rPr>
              <w:t xml:space="preserve">预订费+车票+车费+司机、导游服务费</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¥ 200.00</w:t>
            </w:r>
          </w:p>
        </w:tc>
      </w:tr>
      <w:tr>
        <w:trPr/>
        <w:tc>
          <w:tcPr/>
          <w:p>
            <w:pPr>
              <w:pStyle w:val="indent"/>
            </w:pPr>
            <w:r>
              <w:rPr>
                <w:rFonts w:ascii="微软雅黑" w:hAnsi="微软雅黑" w:eastAsia="微软雅黑" w:cs="微软雅黑"/>
                <w:color w:val="000000"/>
                <w:sz w:val="20"/>
                <w:szCs w:val="20"/>
              </w:rPr>
              <w:t xml:space="preserve">莫斯科大马戏</w:t>
            </w:r>
          </w:p>
        </w:tc>
        <w:tc>
          <w:tcPr/>
          <w:p>
            <w:pPr>
              <w:pStyle w:val="indent"/>
            </w:pPr>
            <w:r>
              <w:rPr>
                <w:rFonts w:ascii="微软雅黑" w:hAnsi="微软雅黑" w:eastAsia="微软雅黑" w:cs="微软雅黑"/>
                <w:color w:val="000000"/>
                <w:sz w:val="20"/>
                <w:szCs w:val="20"/>
              </w:rPr>
              <w:t xml:space="preserve">预订费+门票+车费+司机、导游服务费</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¥ 500.00</w:t>
            </w:r>
          </w:p>
        </w:tc>
      </w:tr>
      <w:tr>
        <w:trPr/>
        <w:tc>
          <w:tcPr/>
          <w:p>
            <w:pPr>
              <w:pStyle w:val="indent"/>
            </w:pPr>
            <w:r>
              <w:rPr>
                <w:rFonts w:ascii="微软雅黑" w:hAnsi="微软雅黑" w:eastAsia="微软雅黑" w:cs="微软雅黑"/>
                <w:color w:val="000000"/>
                <w:sz w:val="20"/>
                <w:szCs w:val="20"/>
              </w:rPr>
              <w:t xml:space="preserve">叶卡捷林娜花园及琥珀宫殿</w:t>
            </w:r>
          </w:p>
        </w:tc>
        <w:tc>
          <w:tcPr/>
          <w:p>
            <w:pPr>
              <w:pStyle w:val="indent"/>
            </w:pPr>
            <w:r>
              <w:rPr>
                <w:rFonts w:ascii="微软雅黑" w:hAnsi="微软雅黑" w:eastAsia="微软雅黑" w:cs="微软雅黑"/>
                <w:color w:val="000000"/>
                <w:sz w:val="20"/>
                <w:szCs w:val="20"/>
              </w:rPr>
              <w:t xml:space="preserve">预订费+门票+车费+司机、导游服务费</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¥ 700.00</w:t>
            </w:r>
          </w:p>
        </w:tc>
      </w:tr>
      <w:tr>
        <w:trPr/>
        <w:tc>
          <w:tcPr/>
          <w:p>
            <w:pPr>
              <w:pStyle w:val="indent"/>
            </w:pPr>
            <w:r>
              <w:rPr>
                <w:rFonts w:ascii="微软雅黑" w:hAnsi="微软雅黑" w:eastAsia="微软雅黑" w:cs="微软雅黑"/>
                <w:color w:val="000000"/>
                <w:sz w:val="20"/>
                <w:szCs w:val="20"/>
              </w:rPr>
              <w:t xml:space="preserve">俄罗斯芭蕾舞</w:t>
            </w:r>
          </w:p>
        </w:tc>
        <w:tc>
          <w:tcPr/>
          <w:p>
            <w:pPr>
              <w:pStyle w:val="indent"/>
            </w:pPr>
            <w:r>
              <w:rPr>
                <w:rFonts w:ascii="微软雅黑" w:hAnsi="微软雅黑" w:eastAsia="微软雅黑" w:cs="微软雅黑"/>
                <w:color w:val="000000"/>
                <w:sz w:val="20"/>
                <w:szCs w:val="20"/>
              </w:rPr>
              <w:t xml:space="preserve">预订费+门票+车费+司机、导游服务费</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¥ 1,300.00</w:t>
            </w:r>
          </w:p>
        </w:tc>
      </w:tr>
      <w:tr>
        <w:trPr/>
        <w:tc>
          <w:tcPr/>
          <w:p>
            <w:pPr>
              <w:pStyle w:val="indent"/>
            </w:pPr>
            <w:r>
              <w:rPr>
                <w:rFonts w:ascii="微软雅黑" w:hAnsi="微软雅黑" w:eastAsia="微软雅黑" w:cs="微软雅黑"/>
                <w:color w:val="000000"/>
                <w:sz w:val="20"/>
                <w:szCs w:val="20"/>
              </w:rPr>
              <w:t xml:space="preserve">夏宫宫殿</w:t>
            </w:r>
          </w:p>
        </w:tc>
        <w:tc>
          <w:tcPr/>
          <w:p>
            <w:pPr>
              <w:pStyle w:val="indent"/>
            </w:pPr>
            <w:r>
              <w:rPr>
                <w:rFonts w:ascii="微软雅黑" w:hAnsi="微软雅黑" w:eastAsia="微软雅黑" w:cs="微软雅黑"/>
                <w:color w:val="000000"/>
                <w:sz w:val="20"/>
                <w:szCs w:val="20"/>
              </w:rPr>
              <w:t xml:space="preserve">预订费+门票+车费+司机、导游服务费</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¥ 700.00</w:t>
            </w:r>
          </w:p>
        </w:tc>
      </w:tr>
      <w:tr>
        <w:trPr/>
        <w:tc>
          <w:tcPr/>
          <w:p>
            <w:pPr>
              <w:pStyle w:val="indent"/>
            </w:pPr>
            <w:r>
              <w:rPr>
                <w:rFonts w:ascii="微软雅黑" w:hAnsi="微软雅黑" w:eastAsia="微软雅黑" w:cs="微软雅黑"/>
                <w:color w:val="000000"/>
                <w:sz w:val="20"/>
                <w:szCs w:val="20"/>
              </w:rPr>
              <w:t xml:space="preserve">彼得堡约拍</w:t>
            </w:r>
          </w:p>
        </w:tc>
        <w:tc>
          <w:tcPr/>
          <w:p>
            <w:pPr>
              <w:pStyle w:val="indent"/>
            </w:pPr>
            <w:r>
              <w:rPr>
                <w:rFonts w:ascii="微软雅黑" w:hAnsi="微软雅黑" w:eastAsia="微软雅黑" w:cs="微软雅黑"/>
                <w:color w:val="000000"/>
                <w:sz w:val="20"/>
                <w:szCs w:val="20"/>
              </w:rPr>
              <w:t xml:space="preserve">预订费+摄影师+车费+司机、导游服务</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¥ 1,600.00</w:t>
            </w:r>
          </w:p>
        </w:tc>
      </w:tr>
      <w:tr>
        <w:trPr/>
        <w:tc>
          <w:tcPr/>
          <w:p>
            <w:pPr>
              <w:pStyle w:val="indent"/>
            </w:pPr>
            <w:r>
              <w:rPr>
                <w:rFonts w:ascii="微软雅黑" w:hAnsi="微软雅黑" w:eastAsia="微软雅黑" w:cs="微软雅黑"/>
                <w:color w:val="000000"/>
                <w:sz w:val="20"/>
                <w:szCs w:val="20"/>
              </w:rPr>
              <w:t xml:space="preserve">涅瓦河游船</w:t>
            </w:r>
          </w:p>
        </w:tc>
        <w:tc>
          <w:tcPr/>
          <w:p>
            <w:pPr>
              <w:pStyle w:val="indent"/>
            </w:pPr>
            <w:r>
              <w:rPr>
                <w:rFonts w:ascii="微软雅黑" w:hAnsi="微软雅黑" w:eastAsia="微软雅黑" w:cs="微软雅黑"/>
                <w:color w:val="000000"/>
                <w:sz w:val="20"/>
                <w:szCs w:val="20"/>
              </w:rPr>
              <w:t xml:space="preserve">预订费+门票+车费+司机、导游服务费</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¥ 600.00</w:t>
            </w:r>
          </w:p>
        </w:tc>
      </w:tr>
      <w:tr>
        <w:trPr/>
        <w:tc>
          <w:tcPr/>
          <w:p>
            <w:pPr>
              <w:pStyle w:val="indent"/>
            </w:pPr>
            <w:r>
              <w:rPr>
                <w:rFonts w:ascii="微软雅黑" w:hAnsi="微软雅黑" w:eastAsia="微软雅黑" w:cs="微软雅黑"/>
                <w:color w:val="000000"/>
                <w:sz w:val="20"/>
                <w:szCs w:val="20"/>
              </w:rPr>
              <w:t xml:space="preserve">俄罗斯家访</w:t>
            </w:r>
          </w:p>
        </w:tc>
        <w:tc>
          <w:tcPr/>
          <w:p>
            <w:pPr>
              <w:pStyle w:val="indent"/>
            </w:pPr>
            <w:r>
              <w:rPr>
                <w:rFonts w:ascii="微软雅黑" w:hAnsi="微软雅黑" w:eastAsia="微软雅黑" w:cs="微软雅黑"/>
                <w:color w:val="000000"/>
                <w:sz w:val="20"/>
                <w:szCs w:val="20"/>
              </w:rPr>
              <w:t xml:space="preserve">预订费+门票+车费+司机、导游服务费</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¥ 500.00</w:t>
            </w:r>
          </w:p>
        </w:tc>
      </w:tr>
      <w:tr>
        <w:trPr/>
        <w:tc>
          <w:tcPr/>
          <w:p>
            <w:pPr>
              <w:pStyle w:val="indent"/>
            </w:pPr>
            <w:r>
              <w:rPr>
                <w:rFonts w:ascii="微软雅黑" w:hAnsi="微软雅黑" w:eastAsia="微软雅黑" w:cs="微软雅黑"/>
                <w:color w:val="000000"/>
                <w:sz w:val="20"/>
                <w:szCs w:val="20"/>
              </w:rPr>
              <w:t xml:space="preserve">俄式大餐</w:t>
            </w:r>
          </w:p>
        </w:tc>
        <w:tc>
          <w:tcPr/>
          <w:p>
            <w:pPr>
              <w:pStyle w:val="indent"/>
            </w:pPr>
            <w:r>
              <w:rPr>
                <w:rFonts w:ascii="微软雅黑" w:hAnsi="微软雅黑" w:eastAsia="微软雅黑" w:cs="微软雅黑"/>
                <w:color w:val="000000"/>
                <w:sz w:val="20"/>
                <w:szCs w:val="20"/>
              </w:rPr>
              <w:t xml:space="preserve">预订费+餐费+车费+司机、导游服务费</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¥ 500.00</w:t>
            </w:r>
          </w:p>
        </w:tc>
      </w:tr>
      <w:tr>
        <w:trPr/>
        <w:tc>
          <w:tcPr/>
          <w:p>
            <w:pPr>
              <w:pStyle w:val="indent"/>
            </w:pPr>
            <w:r>
              <w:rPr>
                <w:rFonts w:ascii="微软雅黑" w:hAnsi="微软雅黑" w:eastAsia="微软雅黑" w:cs="微软雅黑"/>
                <w:color w:val="000000"/>
                <w:sz w:val="20"/>
                <w:szCs w:val="20"/>
              </w:rPr>
              <w:t xml:space="preserve">伏特加博物馆+试吃体验</w:t>
            </w:r>
          </w:p>
        </w:tc>
        <w:tc>
          <w:tcPr/>
          <w:p>
            <w:pPr>
              <w:pStyle w:val="indent"/>
            </w:pPr>
            <w:r>
              <w:rPr>
                <w:rFonts w:ascii="微软雅黑" w:hAnsi="微软雅黑" w:eastAsia="微软雅黑" w:cs="微软雅黑"/>
                <w:color w:val="000000"/>
                <w:sz w:val="20"/>
                <w:szCs w:val="20"/>
              </w:rPr>
              <w:t xml:space="preserve">预订费+车票+车费+司机、导游服务费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¥ 300.00</w:t>
            </w:r>
          </w:p>
        </w:tc>
      </w:tr>
      <w:tr>
        <w:trPr/>
        <w:tc>
          <w:tcPr/>
          <w:p>
            <w:pPr>
              <w:pStyle w:val="indent"/>
            </w:pPr>
            <w:r>
              <w:rPr>
                <w:rFonts w:ascii="微软雅黑" w:hAnsi="微软雅黑" w:eastAsia="微软雅黑" w:cs="微软雅黑"/>
                <w:color w:val="000000"/>
                <w:sz w:val="20"/>
                <w:szCs w:val="20"/>
              </w:rPr>
              <w:t xml:space="preserve">军事基地·坦克体验 （至少10人起订·具体询问该团领队）</w:t>
            </w:r>
          </w:p>
        </w:tc>
        <w:tc>
          <w:tcPr/>
          <w:p>
            <w:pPr>
              <w:pStyle w:val="indent"/>
            </w:pPr>
            <w:r>
              <w:rPr>
                <w:rFonts w:ascii="微软雅黑" w:hAnsi="微软雅黑" w:eastAsia="微软雅黑" w:cs="微软雅黑"/>
                <w:color w:val="000000"/>
                <w:sz w:val="20"/>
                <w:szCs w:val="20"/>
              </w:rPr>
              <w:t xml:space="preserve">预订费+门票+车费+司机、导游服务费</w:t>
            </w:r>
          </w:p>
        </w:tc>
        <w:tc>
          <w:tcPr/>
          <w:p>
            <w:pPr>
              <w:pStyle w:val="indent"/>
            </w:pPr>
            <w:r>
              <w:rPr>
                <w:rFonts w:ascii="微软雅黑" w:hAnsi="微软雅黑" w:eastAsia="微软雅黑" w:cs="微软雅黑"/>
                <w:color w:val="000000"/>
                <w:sz w:val="20"/>
                <w:szCs w:val="20"/>
              </w:rPr>
              <w:t xml:space="preserve">15 分钟</w:t>
            </w:r>
          </w:p>
        </w:tc>
        <w:tc>
          <w:tcPr/>
          <w:p>
            <w:pPr>
              <w:pStyle w:val="right"/>
            </w:pPr>
            <w:r>
              <w:rPr>
                <w:rFonts w:ascii="微软雅黑" w:hAnsi="微软雅黑" w:eastAsia="微软雅黑" w:cs="微软雅黑"/>
                <w:color w:val="000000"/>
                <w:sz w:val="20"/>
                <w:szCs w:val="20"/>
              </w:rPr>
              <w:t xml:space="preserve">¥ 1,800.00</w:t>
            </w:r>
          </w:p>
        </w:tc>
      </w:tr>
      <w:tr>
        <w:trPr/>
        <w:tc>
          <w:tcPr/>
          <w:p>
            <w:pPr>
              <w:pStyle w:val="indent"/>
            </w:pPr>
            <w:r>
              <w:rPr>
                <w:rFonts w:ascii="微软雅黑" w:hAnsi="微软雅黑" w:eastAsia="微软雅黑" w:cs="微软雅黑"/>
                <w:color w:val="000000"/>
                <w:sz w:val="20"/>
                <w:szCs w:val="20"/>
              </w:rPr>
              <w:t xml:space="preserve">射击体验 （具体询问领队）</w:t>
            </w:r>
          </w:p>
        </w:tc>
        <w:tc>
          <w:tcPr/>
          <w:p>
            <w:pPr>
              <w:pStyle w:val="indent"/>
            </w:pPr>
            <w:r>
              <w:rPr>
                <w:rFonts w:ascii="微软雅黑" w:hAnsi="微软雅黑" w:eastAsia="微软雅黑" w:cs="微软雅黑"/>
                <w:color w:val="000000"/>
                <w:sz w:val="20"/>
                <w:szCs w:val="20"/>
              </w:rPr>
              <w:t xml:space="preserve">预订费+车费+司机、导游服务费</w:t>
            </w:r>
          </w:p>
        </w:tc>
        <w:tc>
          <w:tcPr/>
          <w:p>
            <w:pPr>
              <w:pStyle w:val="indent"/>
            </w:pPr>
            <w:r>
              <w:rPr>
                <w:rFonts w:ascii="微软雅黑" w:hAnsi="微软雅黑" w:eastAsia="微软雅黑" w:cs="微软雅黑"/>
                <w:color w:val="000000"/>
                <w:sz w:val="20"/>
                <w:szCs w:val="20"/>
              </w:rPr>
              <w:t xml:space="preserve">5 分钟</w:t>
            </w:r>
          </w:p>
        </w:tc>
        <w:tc>
          <w:tcPr/>
          <w:p>
            <w:pPr>
              <w:pStyle w:val="right"/>
            </w:pPr>
            <w:r>
              <w:rPr>
                <w:rFonts w:ascii="微软雅黑" w:hAnsi="微软雅黑" w:eastAsia="微软雅黑" w:cs="微软雅黑"/>
                <w:color w:val="000000"/>
                <w:sz w:val="20"/>
                <w:szCs w:val="20"/>
              </w:rPr>
              <w:t xml:space="preserve">¥ 1,600.00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一、关于报名：
                <w:br/>
                ①一经确认报名留位后，您因个人原因临时自愿放弃游览 ，酒店住宿、餐 车等已产生的费用不退。
                <w:br/>
                ②如遇天气、战争、罢工、地震等人力不可抗力因素无法游览 ，我社将按照旅行社协议 ，退还未游览景点门票费用，但赠送项目费用不退。
                <w:br/>
                ③ 如遇航空公司政策性调整机票价格，请按规定补交差价。机票价格为团队机票 ，不得改签换人退票。
                <w:br/>
                ④如果旅游目的地国家政策性调整门门票或其他相关价格，请按规定补交差价。
                <w:br/>
                ⑤由于您所报名的团为散客拼团，单人出行则随机与团上同性别团友拼房，无法预知您拼房的团友睡眠状态，如遇拼房团友早睡晚起，打呼，年龄差距，性格不和等问题造成的事后投诉我司无法受理，如您担忧以上状况发现，建议出行报名前提前和报名点反馈自费补单房差单住，以免后续影响您的出行体验感~
                <w:br/>
                ⑥报名前烦请您自行核实是否为限高/失信人员，如果发生以上情况未如实相告，导致影响后续无法出行,临时退团。无法退回报名团费，所有费用均由您自行承担~
                <w:br/>
                二、报名资料：
                <w:br/>
                游客须随身携带有效期为半年以上的有效护照原件（已污损、注销或挂失的护照无效）出入境。护照原件是指定的出入境证件，如遗忘或者出具边检不认可的无效护照而导致无法出行，全部损失由持照者本人承担。
                <w:br/>
                三、关于酒店：
                <w:br/>
                ①全程酒店均为二人一室，如您的订单产生单房，我社将安排您与其它客人拼房。如您要求享受单房，我社将加收单房差（单人间房型：房间内只有一张 0.9-1.2 米不等的单人床），根据境外酒店要求超过 5 岁小童需要占床。
                <w:br/>
                ②小童费用：5岁以内（不包含5岁）不占床可减 100 元/晚，超过5 岁要求一定占床，大小同价；
                <w:br/>
                四、关于行程：
                <w:br/>
                ① 根据国家旅游局相关规定，游客在旅游中途一律不允许脱团，若脱团旅行社终止后续服务，旦费用旅行社不作退还，由此产生的一切后果由个人承担。
                <w:br/>
                ②由于不可抗力等不可归责于旅行社的客观原因或旅游者个人原因 ，造成旅游者经济损失的 ，游客自行承担。 如恶劣天气、 自然灾害、火车延误、汽车塞车等不可抗力原因如造成团队行程更改 ，延误、滞留或提前结束时 ，游客自行承担。 因此发 生的费用增减 ，按未发生费用退还游客 ，超支费用由游客承担的办法处理。
                <w:br/>
                ③旅行社的领队或导游人员及其他工作人员无法为游客提供一对一的服务 ，旅行社工作人员在接待游客报名时已经充分告知本 行程中的注意事项和对游客身体健康的要求 ，旅游活动中游客必须注意自身安全和随行未成年人的安全 ，保管好个人财务 ，贵重物品随身携带。因旅游者疏于保管 ，自身财物丢失、被盗等导致的财产损失及不听从导游或领队安排 ，私自行动引起的人身财产损失 ，游客自行承担。
                <w:br/>
                ④车辆行驶过程中严禁离开座位 ，以防受伤。首排座位为领队导游工作位 ，严禁他人入座。
                <w:br/>
                ⑤关于内路段车票：由于铁路客运时间、车次随时可能变动，行程中的火车车次及时间以旅行社实际出票为准。因铁路运输一直紧张，我社不保证团队火车票在同一节车厢、不保证铺位连在一起 请见谅。
                <w:br/>
                ⑥未成年人必须有成年人陪伴方可参团 ，一起报名参团的成人即为其参团过程中的监护人 ，有责任和义务做好未成年人的安全防范工作.
                <w:br/>
                ⑦请游客在旅游期间 ，保持手机畅通，以便相关接待人员与您联系。
                <w:br/>
                ⑧我司有权根据景点节假日休息（ 关门）调整行程的游览先后顺序，但游览内容不会减少 ，标准不会降低；俄罗斯路况较差，旅游旺季会遇到堵车，望您多多谅解与支持。
                <w:br/>
                9/65岁以上（含65岁）老年人报名需签署健康承诺函
                <w:br/>
                俄罗斯境外地接社信息
                <w:br/>
                名称：OOO"KopoHa"
                <w:br/>
                地址：199155,r.CaHkr-Ilerep6ypr,yi.Kene3HOBOnCKas.68.JT E,ob.5.12
                <w:br/>
                电话：+79657574987
                <w:br/>
                负责人：刘俊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2025-05-23T03:03:49+08:00</dcterms:created>
  <dcterms:modified xsi:type="dcterms:W3CDTF">2025-05-23T03:03:49+08:00</dcterms:modified>
</cp:coreProperties>
</file>

<file path=docProps/custom.xml><?xml version="1.0" encoding="utf-8"?>
<Properties xmlns="http://schemas.openxmlformats.org/officeDocument/2006/custom-properties" xmlns:vt="http://schemas.openxmlformats.org/officeDocument/2006/docPropsVTypes"/>
</file>