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0623【爱达·魔都号】广西-上海-济州-福冈-上海-广西 7天行程单</w:t>
      </w:r>
    </w:p>
    <w:p>
      <w:pPr>
        <w:jc w:val="center"/>
        <w:spacing w:after="100"/>
      </w:pPr>
      <w:r>
        <w:rPr>
          <w:rFonts w:ascii="微软雅黑" w:hAnsi="微软雅黑" w:eastAsia="微软雅黑" w:cs="微软雅黑"/>
          <w:sz w:val="20"/>
          <w:szCs w:val="20"/>
        </w:rPr>
        <w:t xml:space="preserve">广西-上海-济州-福冈-上海-广西 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上海市-福冈-济州岛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参考火车时刻（以实际出票为准）：T78南宁-上海南 10:55-09:53﹢1
                <w:br/>
                【温馨提示】 
                <w:br/>
                1.出发前请携带护照原件+身份证件原件+2张护照首页1:1复印件。 
                <w:br/>
                2.不含餐，建议携带便捷餐食，或火车餐车自行用餐； 
                <w:br/>
                3.旅行社工作人员在出发前1天会以电话或短信的方式联系您，请注意查收。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抵港时间：07:00-城隍庙+外滩半日游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城隍庙】自由行（游览时间不少于30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上海外滩自由行】（游览时间不少于40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w:br/>
                根据返程时间送当地火车站，乘坐火车返回广西。
                <w:br/>
                参考火车时刻（以实际出票为准）：T25上海松江-南宁 17:24-18:06﹢1
                <w:br/>
                【温馨提示】 
                <w:br/>
                1.不含餐，建议携带便捷餐食，或火车餐车自行用餐；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3、岸上观光正餐自理；如岸上观光自由行，将收取400元/人费用；港澳台及外籍护照+收400元/人；【有效年龄16-75周岁】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主营韩国人气化妆品、香水、面膜、彩妆品保健品及特色零食土特产等。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福冈综合免税店</w:t>
            </w:r>
          </w:p>
        </w:tc>
        <w:tc>
          <w:tcPr/>
          <w:p>
            <w:pPr>
              <w:pStyle w:val="indent"/>
            </w:pPr>
            <w:r>
              <w:rPr>
                <w:rFonts w:ascii="微软雅黑" w:hAnsi="微软雅黑" w:eastAsia="微软雅黑" w:cs="微软雅黑"/>
                <w:color w:val="000000"/>
                <w:sz w:val="20"/>
                <w:szCs w:val="20"/>
              </w:rPr>
              <w:t xml:space="preserve">
                第四天：岸上游 福冈综合免税店
                <w:br/>
                主营家用生活用品、手表、珠宝、小家电、化妆品、药妆拼保健品日本地方零食土特产及日本装饰品小摆件等。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福冈药妆店</w:t>
            </w:r>
          </w:p>
        </w:tc>
        <w:tc>
          <w:tcPr/>
          <w:p>
            <w:pPr>
              <w:pStyle w:val="indent"/>
            </w:pPr>
            <w:r>
              <w:rPr>
                <w:rFonts w:ascii="微软雅黑" w:hAnsi="微软雅黑" w:eastAsia="微软雅黑" w:cs="微软雅黑"/>
                <w:color w:val="000000"/>
                <w:sz w:val="20"/>
                <w:szCs w:val="20"/>
              </w:rPr>
              <w:t xml:space="preserve">
                第四天：岸上游 福冈药妆店
                <w:br/>
                主营以日本人气药妆品化妆品保健品为主及常用生活用品，零食土特产和小家电。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2025-05-23T03:09:08+08:00</dcterms:created>
  <dcterms:modified xsi:type="dcterms:W3CDTF">2025-05-23T03:09:08+08:00</dcterms:modified>
</cp:coreProperties>
</file>

<file path=docProps/custom.xml><?xml version="1.0" encoding="utf-8"?>
<Properties xmlns="http://schemas.openxmlformats.org/officeDocument/2006/custom-properties" xmlns:vt="http://schemas.openxmlformats.org/officeDocument/2006/docPropsVTypes"/>
</file>