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B0深圳·精致英伦·英格兰+苏格兰10天(LHR-LHR)行程单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YG1746596248fC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请游客在指定时间在深圳国际机场集中，由领队带领搭乘国际航班，飞往英国首都-伦敦。伦敦是英国的政治、经济、文化、金融中心和世界闻名的旅游胜地，有数量众多的名胜景点与博物馆。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闻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英国小镇-温德米尔湖区-苏格兰小镇
                <w:br/>
              </w:t>
            </w:r>
          </w:p>
          <w:p>
            <w:pPr>
              <w:pStyle w:val="indent"/>
            </w:pPr>
            <w:r>
              <w:rPr>
                <w:rFonts w:ascii="微软雅黑" w:hAnsi="微软雅黑" w:eastAsia="微软雅黑" w:cs="微软雅黑"/>
                <w:color w:val="000000"/>
                <w:sz w:val="20"/>
                <w:szCs w:val="20"/>
              </w:rPr>
              <w:t xml:space="preserve">
                酒店早餐后，乘车前往号称"英格兰美丽的大自然景致"的湖区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英国小镇-曼彻斯特-柴郡奥克斯购物村-英国小镇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英国小镇-埃文河畔斯特拉福德-拜伯里小镇-巴斯-英国小镇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2.全程欧洲标准当地酒店，1/2标准双人房；全程含境外住宿8晚。
                <w:br/>
                D2苏小：DOUBLETREE BY HILTON QUEENSFERRY  或同档次
                <w:br/>
                D3英小：LEONARDO HOTEL LEEDS  或同档次
                <w:br/>
                伦敦：RENAISSANCE LONDON HEATHROW  或同档次
                <w:br/>
                D6英小：RAMADA BRISTOL WEST 或同档次
                <w:br/>
                D7英小：MERCURE BIRMINGHAM WEST HOTEL 或同档次
                <w:br/>
                曼彻斯特：AC MANCHESTER SALFORD QUAYS  或同档次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5.全程深圳起止中文领队兼境外导游费1000元/人；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1.不含签证费+司机服务费+酒店税合计2800元/人。
                <w:br/>
                2.全程酒店单人间2800元/人（酒店单房差仅指普通单人间如要求安排大床房或标双，单房差另议）；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2025-05-23T07:39:15+08:00</dcterms:created>
  <dcterms:modified xsi:type="dcterms:W3CDTF">2025-05-23T07:39:15+08:00</dcterms:modified>
</cp:coreProperties>
</file>

<file path=docProps/custom.xml><?xml version="1.0" encoding="utf-8"?>
<Properties xmlns="http://schemas.openxmlformats.org/officeDocument/2006/custom-properties" xmlns:vt="http://schemas.openxmlformats.org/officeDocument/2006/docPropsVTypes"/>
</file>