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A线 超值港珠澳行程单</w:t>
      </w:r>
    </w:p>
    <w:p>
      <w:pPr>
        <w:jc w:val="center"/>
        <w:spacing w:after="100"/>
      </w:pPr>
      <w:r>
        <w:rPr>
          <w:rFonts w:ascii="微软雅黑" w:hAnsi="微软雅黑" w:eastAsia="微软雅黑" w:cs="微软雅黑"/>
          <w:sz w:val="20"/>
          <w:szCs w:val="20"/>
        </w:rPr>
        <w:t xml:space="preserve">A线·深中通道·深圳·香港（住1晚香港）·澳门·港珠澳大桥·珠海·动车纯玩4日游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ZGXG-QCDC1717733440M48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❤报名立即赠送：港式茶餐厅每人1杯港式奶茶哟~
                <w:br/>
                ❤特别安排1晚香港酒店：自由活动时间商场自由逛街
                <w:br/>
                ❤经典打卡点：深中通道、深圳欢乐港湾、香港黄大仙、浅水湾、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❤报名立即赠送：港式茶餐厅每人1杯港式奶茶哟~❤特别安排1晚香港酒店：自由活动时间商场自由逛街
                <w:br/>
                ❤经典打卡点：深中通道、深圳欢乐港湾、香港黄大仙、浅水湾、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◆◆早上从广西乘坐高铁前往广州南，参考车次：（广西各地出发均有指定车次，以出示车次为准，如需乘坐其他车次需补足差价，谢谢）
                <w:br/>
                南宁东-广州南（7:45-11:18/7:56-11:25）首7：45分
                <w:br/>
                柳州-广州南：（7：50-11：51）；来宾北（07:32-11：07）
                <w:br/>
                广州南站乘坐大巴车（具体时间以导游通知为准），前往国家一级博物馆、国家AAAAA级旅游景区【孙中山故居纪念馆】（约30分钟），先后被授予“全国爱国主义教育示范基地”、“全国优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早餐后，乘坐汽车前往深圳莲塘口岸，体验一地两检，快速通过，进入香港，抵达香港后。前往香火旺盛的【黄大仙】（游览时间约 30 分钟），香港黄大仙祠又名啬色园，始建于 1945 年，是香港九龙有名的胜迹之一，是香港著的庙宇之一，有求必应，在本港及海外享负盛名。
                <w:br/>
                前往【星光大道】（游览时间约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20 分钟）：钟楼全称九龙铁路钟楼，高 45 米，建于 1915 年，是蒸汽 火车时代的标志，被视为九龙的地标,可到钟楼佳观景台悠闲的欣赏维多利亚港美景。
                <w:br/>
                赠送前往【深水埗区】（游览时间约 30 分钟），自由品嘗深水埗道地美食 (每位游客获香港政府补贴发50元港币)【由导游带领游走深水埗数间餐厅/小吃店后自由活动体验香式美食】；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前往【浅水湾】（游览时间约10分钟），浅水湾号称“天下第湾 ”，也有“东方夏威夷 ”之美誉，是中国香港具代表性的海湾，也是香港富人齐聚之地.
                <w:br/>
                之后赠送前往船游维多利亚港（夜游），欣赏香港美丽景色。船上也有可能近距离欣赏被列入世界纪录、全球大型的灯光音乐汇演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独一无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赠送游览外观【巴黎人铁塔】（游览时间约 15 分钟），澳门有一条路让你有种穿越的感觉，一秒到巴黎，景色特别好，这里就是澳门的巴黎人。度假村门口按照艾菲尔铁塔 1/2比例打造的澳门巴黎人铁塔。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约定时间集合返回珠海，入住酒店后结束当日行程。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珠海-广州南站-广西
                <w:br/>
              </w:t>
            </w:r>
          </w:p>
          <w:p>
            <w:pPr>
              <w:pStyle w:val="indent"/>
            </w:pPr>
            <w:r>
              <w:rPr>
                <w:rFonts w:ascii="微软雅黑" w:hAnsi="微软雅黑" w:eastAsia="微软雅黑" w:cs="微软雅黑"/>
                <w:color w:val="000000"/>
                <w:sz w:val="20"/>
                <w:szCs w:val="20"/>
              </w:rPr>
              <w:t xml:space="preserve">
                早餐后，游览【渔女像】【情侣路】（约30分钟）是珠海城市的征，因其风景秀丽、海涛阵阵、空气清新，所以珠海人叫这条路为情侣路。情侣路沿海铺建，曲折蜿蜒，流淌着万种风情。随后参观珠海【日月贝】景点（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早餐后，游览【渔女像】【情侣路】（游览时间约30分钟）是珠海城市的征，因其风景秀丽、海涛阵阵、空气清新，所以珠海人叫这条路为情侣路。情侣路沿海铺建，曲折蜿蜒，流淌着万种风情。
                <w:br/>
                随后参观珠海【日月贝】景点（游览时间约30分钟），该景点是珠海城市文化旅游新地标，是中国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游览时间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温馨提示：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晚香港经济型酒店（参考酒店：香港华逸酒店或同档次酒店）、1 晚珠海经济型酒店（参考酒店：香山里酒店或同档次酒店）；两人一间，每人/床位； 
                <w:br/>
                【用餐】：全程 3 早餐 2正餐（澳门段正餐标准为HKD65元/人；香港段为政府补贴HKD50元/人用餐；不用为自动放弃无费用可退。
                <w:br/>
                【保险】 ：旅行社责任险（不含个人意外险）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2025-04-05T00:45:11+08:00</dcterms:created>
  <dcterms:modified xsi:type="dcterms:W3CDTF">2025-04-05T00:45:11+08:00</dcterms:modified>
</cp:coreProperties>
</file>

<file path=docProps/custom.xml><?xml version="1.0" encoding="utf-8"?>
<Properties xmlns="http://schemas.openxmlformats.org/officeDocument/2006/custom-properties" xmlns:vt="http://schemas.openxmlformats.org/officeDocument/2006/docPropsVTypes"/>
</file>