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D20【泰山云海】泉城济南+圣城曲阜+五岳泰山+泰山云海&amp;日出双飞6日游行程单</w:t>
      </w:r>
    </w:p>
    <w:p>
      <w:pPr>
        <w:jc w:val="center"/>
        <w:spacing w:after="100"/>
      </w:pPr>
      <w:r>
        <w:rPr>
          <w:rFonts w:ascii="微软雅黑" w:hAnsi="微软雅黑" w:eastAsia="微软雅黑" w:cs="微软雅黑"/>
          <w:sz w:val="20"/>
          <w:szCs w:val="20"/>
        </w:rPr>
        <w:t xml:space="preserve">D20【泰山云海】泉城济南+圣城曲阜+五岳泰山+泰山云海&amp;日出双飞6日游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SD695368860ol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南宁-济宁（飞行约3小时）-曲阜（约1小时）
                <w:br/>
              </w:t>
            </w:r>
          </w:p>
          <w:p>
            <w:pPr>
              <w:pStyle w:val="indent"/>
            </w:pPr>
            <w:r>
              <w:rPr>
                <w:rFonts w:ascii="微软雅黑" w:hAnsi="微软雅黑" w:eastAsia="微软雅黑" w:cs="微软雅黑"/>
                <w:color w:val="000000"/>
                <w:sz w:val="20"/>
                <w:szCs w:val="20"/>
              </w:rPr>
              <w:t xml:space="preserve">
                贵宾提前2小时，自行赴南宁机场指定地点集合，乘预计航班GX8959（19：10-21：45）飞赴济宁。抵达济宁大安机场后专人接机乘车赴“东方圣城”--曲阜。抵达后入住酒店休息。
                <w:br/>
                ☛【温馨提示】:①接团工作人员将会在您出发前一天19点左右与您联系（请您务必保持手机通畅）。
                <w:br/>
                ②行程内为参考航班，实际航班以出团通知书告知为准。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游览时间不少于80分钟)孔庙以皇宫的规格而建，是历代帝王祭祀孔子的庙宇，为我国三大古建筑群之一，其中的“大成殿”与泰山岱庙“天贶殿”、北京故宫“太和殿”并称“中国古代三大殿”。家访豪门贵族—【孔府】(游览时间不少于50分钟)孔子嫡系子孙居住的地方，整个府第拥有厅、堂、楼、轩等463间，至今已有2000多年历史，是一座典型的中国贵族门户之家。孔子的身后事—【孔林】(游览时间不少于30分钟)这里是世界上延时久、保存完整、面大的家族性墓地，是埋葬孔子及其后裔的地方，占地面积3804亩，各种植物树木郁郁葱葱，是天然的森林氧吧。后乘车赴“山城”泰安。抵达后漫步【泰安老街】(游览时间不少于20分钟)泰山老街位于山东泰安市岱岳区天平湖路与梅山西路交汇处，是集“古韵、生态、休闲、民俗”于一体的仿古建筑街区。它以二十四节气为主题，融合传统与时尚元素，是近年崛起的网红地标。建筑街区依节气命名，景观区铺装也随之变换。还汇聚了各类网红小吃和泰安特色美食。夜晚灯光亮起，喷泉表演开启，老街流光溢彩，热闹非凡，是体验泰安历史文化、民俗风情与享受美食娱乐的好去处。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泰安-泰山（约20分钟）
                <w:br/>
              </w:t>
            </w:r>
          </w:p>
          <w:p>
            <w:pPr>
              <w:pStyle w:val="indent"/>
            </w:pPr>
            <w:r>
              <w:rPr>
                <w:rFonts w:ascii="微软雅黑" w:hAnsi="微软雅黑" w:eastAsia="微软雅黑" w:cs="微软雅黑"/>
                <w:color w:val="000000"/>
                <w:sz w:val="20"/>
                <w:szCs w:val="20"/>
              </w:rPr>
              <w:t xml:space="preserve">
                早餐后参观【岱庙】(游览时间不少于50分钟)历代帝王举行封禅大典和祭拜泰山神的地方岱庙与北京故宫、承德避暑山庄并成为中国三大古建筑群，始建于汉代，成于北宋，比北京故宫还早400多年历史。是汉族祭祀天地日月山川、祖先社稷的建筑，体现了汉族作为农业民族文化的特点。坛庙建筑的布局与构建同宫殿建筑一致，建筑体制略有简化。后网红打卡【泰山天平湖】(游览时间不少于50分钟)天平湖又称泰山西湖，被誉为泰山之眼、岱城之魂。湖水积3.6平方公里，湖光山色与厚重的文化底蕴充分融合，好似镶嵌泰山脚下一粒明珠，令人流连忘返。景区分为:与国咸宁、平安万年、九省御道、天下太平、保佑九州、泰山石敢当六大主题区，进一步丰富泰山周边旅游文化业态，亲近自然、观山、亲水、休闲、度假绝佳去处。后参观【泰山秀城】(游览时间不少于20分钟)是由泰安旅游经济开发区与陕西旅游集团有限公司联合开发的“演艺+娱乐”旅游目的地景区。成为泰安旅游“双核”之一，形成“登泰山+玩秀城”的文旅融合新生态链。中餐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不含泰山景区交通车，费用自理】前往中天门，步行或者缆车上山（不含索道费用，如需使用敬请费用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游览完毕后入住泰山顶酒店，夜晚自由观看星河宇宙，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上观天下奇观-【东岳泰山日出】(游览时间不少于10分钟)泰山日出是壮观而动人心弦的，是岱顶奇观之一，也是泰山的重要标志，随着旭日发出的一缕曙光撕破黎明前的黑暗，从而使东方天幕由漆黑而逐渐转为鱼肚白、红色，直至耀眼的金黄，喷射出万道霞光，一轮火球跃出水面，腾空而起，整个过程象一个技艺高超的魔术师，在瞬息间变幻出千万种多姿多彩的画面，令人叹为观止。岱顶观日出历来为游人所向往，也使许多文人墨客为之高歌。 泰山景观-【云海玉盘】(游览时间不少于10分钟)云海玉盘是泰山岱顶的一大奇观，在岱顶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此时漫步在岱顶，犹如步入云间仙界。（一般会伴随日出出现，这是一种气象变化产生的一种奇观，云海和日出受天气影响较大，不保证都能看到此景观，敬请理解）早餐后山顶自由活动，后步行或乘坐缆车下山（不含索道费用，如需使用敬请费用自理）赴中天门换乘【景区交通车】至停车场。后乘车赴“天下泉城”济南，途中参观千年古刹-【灵岩寺】(游览时间不少于20分钟)坐落于泰山西北麓，它始建于东晋，距今已有1600多年历史。它历史底蕴深厚，是禅宗名刹，有“海内四大名刹”之首的美誉。寺内古迹众多，辟支塔造型优美、古朴壮观，千佛殿内40多尊宋代彩色泥塑罗汉像栩栩如生。这里自然风光秀丽，群山环抱，清泉飞瀑，松柏苍翠。灵岩寺集自然景观与人文景观于一体，是领略佛教文化和欣赏自然之美的绝佳之地，吸引着众多游客和信徒前来参观朝拜。抵达济南后参观【黑虎泉泉群】(游览时间不少于30分钟)黑虎泉为济南四大泉群之一。早在金代以前，黑虎泉就以现名闻名于世。明代晏壁在《七十二泉》诗云："石蟠水府色苍苍，深处浑如黑虎藏。半夜朔风吹石裂，一声清啸月无光。"附近有玛瑙泉、白石泉、九女泉、琵琶泉、任泉、苗家泉、胤嗣泉、汇波泉、对波泉、金虎泉诸名泉组成黑虎泉群，诸泉参差错落不已，泉既汇成河，河复又蕴泉，争相辉映各得佳趣。泉群附近假山平台，回廊曲径，夏日绿树荫荫，鸟语蝉鸣。是游人品茶、玩景之胜地。后登临【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游览夏雨荷的故乡—【大明湖景区】(游览时间不少于30分钟)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其中包含【王府池子】【西更道】【芙蓉街】。后参观【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打卡【超然楼亮灯】仪式(游览时间不少于10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火爆全网，瞬间的精彩，却是永恒的记忆，远赴人间惊鸿宴，一睹天下盛世颜。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济南-青岛（约4.5小时）
                <w:br/>
              </w:t>
            </w:r>
          </w:p>
          <w:p>
            <w:pPr>
              <w:pStyle w:val="indent"/>
            </w:pPr>
            <w:r>
              <w:rPr>
                <w:rFonts w:ascii="微软雅黑" w:hAnsi="微软雅黑" w:eastAsia="微软雅黑" w:cs="微软雅黑"/>
                <w:color w:val="000000"/>
                <w:sz w:val="20"/>
                <w:szCs w:val="20"/>
              </w:rPr>
              <w:t xml:space="preserve">
                早餐后乘车赴“帆船之都”青岛，抵达后游览青岛百年历史象征-【栈桥】(游览时间不少于50分钟)欣赏“长虹远引”、“飞阁回澜”的美景。后漫步东方布拉格—【波螺油子马路】＆【青岛里院】＆【天主教堂】＆【百年中山路】(游览时间不少于30分钟)这是青岛老城区能体现欧韵风情的地方,也是德占青岛时期的标志性建筑,更是众多电影电视剧的取景地,被称为东方布拉格。后参观【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外观欧洲古堡—【花石楼】（外观时间不少于8分钟）这栋建筑是八大关景区的标志之一，是1930年蒋介石下踏的官邸，也被称为“蒋公馆”坐落于八大关南端的岬角，背靠八大关，面对第二海水浴场，风景独特，环境优美。外墙由花岗岩石砌筑，塔楼顶部为雉堞式女儿墙。是一幢融合了西方多种建筑艺术风格的欧洲古堡式建筑，既有希腊和罗马式风格，又有哥特式建筑特色。打卡青岛新地标—【五四广场&amp;奥帆中心】(游览时间不少于30分钟)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打卡网红景点【燕儿岛公园】(游览时间不少于20分钟)位于山东省青岛市南部，处在浮山湾东端，是一个突出海中的岬角。公园里的海滨栈道是一大亮点，木栈道与阶梯相连，一边是大海，一边是峭壁，峭壁底下鲜花盛开，在这里拍照仿佛置身于美丽的垦丁，有着独特的韵味。日落时光-【小麦岛】(游览时间不少于60分钟)青岛超火的网红打卡圣地，踏上这座治愈系的海岛，呼吸久违的纯净鲜氧，在这里拍照绝对有韩国济州岛和台湾垦丁的感觉，漫步花田，草坪撒欢，栈道观海，赶海拾贝，享受惬意的度假拾光，更是观赏日落的绝佳之地。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登临青岛制高点【信号山＆览潮阁】(游览时间不少于50分钟)山虽不高却能远眺，登山俯瞰，栈桥、小青岛、鲁迅公园、海水浴场、八大关等景观尽收眼底“红瓦绿树，碧海蓝天”的“欧韵风情”一览无余，山虽不大却因地处市区而颇显突出，为游人视线所瞩。后参观百年潮牌-【青岛啤酒文化博物馆】(游览时间不少于50分钟)这里是中国一家以啤酒为主题的博物馆,以青啤的百年历史及工艺流程为主线,浓缩了中国工业的发展史,具备旅游的知识性、娱乐性、参与性。并可亲口品尝刚刚走下生产线的青岛啤酒。后深度参观【德国总督楼旧址博物馆】(游览时间不少于50分钟)（备注：周一闭馆则取消参观） 全国重点文物保护单位，这是一座百年欧洲古堡式建筑，始建于1905 年，是德占青岛时期胶澳总督的官邸，素有“德国小皇宫”之称。整栋建筑外部色彩丰富，内部装饰考究精致，作为德国建筑艺术在中国的代表，其装饰之豪华、造型之典雅，至今仍雄居我国单体建筑之首列.中餐后乘车赴济宁机场,乘坐参考航班:济宁-南宁GX8960（22：00-00：45+1）或（22：45-01：35+1）返回南宁，抵达后机场自行散团，结束行程！
                <w:br/>
                （温馨提示：行程内航班以及时以出团通知书告知为准）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参考酒店（旅行社不承诺和保证所安排酒店处于市中心的指定区域，实际入住酒店以当地安排为准）（如对酒店有特殊要求，请提前告知工作人员）
                <w:br/>
                曲阜：乔治莫兰迪、阙里比邻、子曰漫居或同档次酒店
                <w:br/>
                济南：济南美豪万达广场店、璞秀儿童医院店、中海凯丽酒店或同档次酒店
                <w:br/>
                泰山：泰山神憩宾馆、泰山云巢宾馆或同档次酒店
                <w:br/>
                泰安：舜耕天泽、泰山大酒店、丽景广场或同档次酒店
                <w:br/>
                青岛：希岸DELUXE、兰欧国际、亚朵酒店或同档次酒店
                <w:br/>
                【用车】：当地空调旅游车，保证每人一个座位。
                <w:br/>
                【门票】：含行程中所列首道大门票（不含园中园以及景区小交通）。 
                <w:br/>
                【用餐】：全程含5个酒店早餐，正餐自理！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3、不含全程单房差950元：请务必持有有效证件入住宾馆，产生单男单女请补足房差或在条件允许的情况下听从导游另行安排或与其客人插住或请另补房差。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5、不含泰山往返索道和进山车费用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全程不含景区所列交通，泰山交通车往返80元/人（60岁以上半价），索道单往返200元/人（60岁以上半价）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2025-04-12T06:01:59+08:00</dcterms:created>
  <dcterms:modified xsi:type="dcterms:W3CDTF">2025-04-12T06:01:59+08:00</dcterms:modified>
</cp:coreProperties>
</file>

<file path=docProps/custom.xml><?xml version="1.0" encoding="utf-8"?>
<Properties xmlns="http://schemas.openxmlformats.org/officeDocument/2006/custom-properties" xmlns:vt="http://schemas.openxmlformats.org/officeDocument/2006/docPropsVTypes"/>
</file>