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傣域风拍-西双版纳动车5日游行程单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YN1718154119PLAQ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各地—西双版纳接站—入住西双版纳
                <w:br/>
              </w:t>
            </w:r>
          </w:p>
          <w:p>
            <w:pPr>
              <w:pStyle w:val="indent"/>
            </w:pPr>
            <w:r>
              <w:rPr>
                <w:rFonts w:ascii="微软雅黑" w:hAnsi="微软雅黑" w:eastAsia="微软雅黑" w:cs="微软雅黑"/>
                <w:color w:val="000000"/>
                <w:sz w:val="20"/>
                <w:szCs w:val="20"/>
              </w:rPr>
              <w:t xml:space="preserve">
                各地乘动车抵达【西双版纳】，专人接站后入住指定酒店。
                <w:br/>
                各位尊贵的旅游达人，乘动车抵达素有“动植物王国”之称的西双版纳，以其美丽、富饶、神奇而著称于世，一向被外界称为“秘境”。我社有工作人员接站，商务/小车带您抵达当天入住酒店，办理入住手续。首晚入住西双版纳景洪城区酒店，可自行前往夜市感受不一样的版纳之旅，全程无障碍，一站式服务，温馨体贴。行程导游会在晚上21:00以前跟您联系，告知您第二天的行程安排和出发时间！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4A野象谷-4A茶马古道景区-入住茶山雨林景区里湖畔半山酒店
                <w:br/>
              </w:t>
            </w:r>
          </w:p>
          <w:p>
            <w:pPr>
              <w:pStyle w:val="indent"/>
            </w:pPr>
            <w:r>
              <w:rPr>
                <w:rFonts w:ascii="微软雅黑" w:hAnsi="微软雅黑" w:eastAsia="微软雅黑" w:cs="微软雅黑"/>
                <w:color w:val="000000"/>
                <w:sz w:val="20"/>
                <w:szCs w:val="20"/>
              </w:rPr>
              <w:t xml:space="preserve">
                早餐后游览【野象谷】（游览时间120-180分钟，景区内索道不推不坐）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午餐后前往【茶马古道景区】（游览时间90-120分钟，不含景区电瓶车及小马车，需自理）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今晚住在景区雨林茶山里-【湖畔半山酒店】，就连呼吸都是茶叶的香味，满足您离尘避世之感，这里有茶、有禅、有景、有美食，回归纯粹的大自然。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4A原始森林公园-4A勐泐大佛寺-自由活动
                <w:br/>
              </w:t>
            </w:r>
          </w:p>
          <w:p>
            <w:pPr>
              <w:pStyle w:val="indent"/>
            </w:pPr>
            <w:r>
              <w:rPr>
                <w:rFonts w:ascii="微软雅黑" w:hAnsi="微软雅黑" w:eastAsia="微软雅黑" w:cs="微软雅黑"/>
                <w:color w:val="000000"/>
                <w:sz w:val="20"/>
                <w:szCs w:val="20"/>
              </w:rPr>
              <w:t xml:space="preserve">
                早餐后乘车前往【原始森林公园】（游览时间120-150分钟，不含景区电瓶车，需自理）今天让我们走进丰富多彩的植物世界，走进西双版纳原始森林。这里距离西双版纳州府所在地城区仅有8公里。园内有北回归线以南保存完好的热带沟谷雨林 ，森林覆盖率达百分之九十八 。在这里可以徒步领略热带沟谷雨林的风采，还可以观看傣族泼水活动、观看孔雀放飞、民族歌舞表演、爱伲山寨抢亲活动、九龙瀑布。
                <w:br/>
                中餐后乘车前往游览西双版纳【勐泐大佛寺】（游览时间90-120分钟，不含景区电瓶车，需自理）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较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晚上自由活动，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打卡网红白塔般若寺-4A热带花卉园-4A告庄西双景-网红旅拍
                <w:br/>
              </w:t>
            </w:r>
          </w:p>
          <w:p>
            <w:pPr>
              <w:pStyle w:val="indent"/>
            </w:pPr>
            <w:r>
              <w:rPr>
                <w:rFonts w:ascii="微软雅黑" w:hAnsi="微软雅黑" w:eastAsia="微软雅黑" w:cs="微软雅黑"/>
                <w:color w:val="000000"/>
                <w:sz w:val="20"/>
                <w:szCs w:val="20"/>
              </w:rPr>
              <w:t xml:space="preserve">
                早餐后乘车前往【西双版纳般若寺】（游览时间30分钟左右），在西双版纳这样一个富氧且富有信仰的地方，藏着一座通体银白、充满异域色彩的寺庙，它矗立在景洪城郊曼真村的山巅之上，好似一座遗落人间的琼楼玉宇。这座寺庙兴建于公元833年，这座佛塔的塔心有8.5米深，在里边供奉着两根佛陀的头发。后来在重建佛塔的时候，有放了四颗舍利进行供奉。从开始兴建到如今，历经千年，般若寺前前后后一共经历了五次大改建，才有了如今这般模样。在寺中，只有一个主大殿，在里面供奉着各种假花和佛陀神像，十分惹人注目的是那一整墙的平安绳。通体纯白的建筑，也象征这佛寺的纯净透彻，置身其中感觉身心都得到了洗礼。
                <w:br/>
                乘车前往【西双版纳热带花卉园】（游览时间90-120分钟，不含景区电瓶车，需自理）。热带花卉园内分为百草园区、棕榈植物区、果树区等，园内有各种各样的花卉及经济植物。热带花卉园通过热带花卉以及热带植物的园林景观展示科普内涵，是集科研、爱国主义教育、旅游观光等多功能为一体的主题公园。
                <w:br/>
                随后前往西双版纳【告庄西双景】，参观必选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具特色、具规模夜市集群，全年欢乐不打烊，绝对给你一个超乎想象的、梦幻般的西双版纳！这里荟萃特色美食、有西双版纳民族特色美食、风情酒吧、咖啡甜点等，你在这里可以尽情享受东南亚珍馐盛宴；告庄西双景，充满了东南亚异域风情的休闲娱乐，是西双版纳澜沧江畔美丽的风景线。
                <w:br/>
                赠送：网红打卡点【傣装时尚旅拍】（赠送项目若客人自愿放弃费用不退）
                <w:br/>
                赠送旅拍：此项目服务标准为专业旅拍摄影师，傣族服饰每人一套一次化妆，旅拍照片含底片10张，精修5张（电子相册）！如遇客人想深度体验旅拍项目，需自行与旅拍店家沟通升级等敬请谅解！
                <w:br/>
                PS：赠送项目若客人自愿放弃费用不退，旅拍此项目服务标准为专业旅拍摄影师，傣族服饰每人一套一次化妆，旅拍照片含底片10张，精修5张（电子相册）！如遇客人想深度体验旅拍项目，需自行与旅拍店家沟通升级等敬请谅解！
                <w:br/>
                今晚安排特别赠送傣装时尚旅拍，及告庄自由活动，因每位客人体验时间不同，需与导游沟通具体集合返回酒店时间，如太晚需自行打车回酒店敬请谅解！景点前后顺序会根据当天实际情况以导游安排为准。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酒店享用早餐后，请于12点前退房，根据返程时间安排送站，返程目的地动车站，结束愉快行程！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1、住宿：全程入住4晚当地标准双人间酒店：参考酒店：
                <w:br/>
                （舒适型酒店）一、三、四晚入住景洪舒适型酒店，备选：椰林度假大酒店，馨乐湾酒店、春漫酒店、凯吉酒店，王府温泉酒店、汇城智能酒店，易添酒店，瑞祥酒店，博园酒店，海逸酒店，万达菠萝，青梅大酒店，桃花源别墅酒店，千喜东方酒店，和美酒店或同档次；
                <w:br/>
                第二晚入住勐海茶山里，备选湖畔半山酒店或同档次；默认标间，如需大床房请下单时备注，如需标准3人间敬请谅解因部分酒店无标准3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档次其他酒店，敬请谅解！
                <w:br/>
                2、用餐：行程中团队标准用餐，4早4正，餐标40元/人/餐，不足10 人时根据实际人数安排桌餐或由导游根据客人实际情况妥善处理。种类根据人数相应调配（自由活动期间用餐请自理；如因自身原因放弃用餐，则餐费不退，特色菜如遇客人吃不惯，敬请谅解）。
                <w:br/>
                3、门票：行程中所含的景点首道大门票。温馨提醒您如您的家人已超1.4米以上的儿童建议提前补票。具体请参考行程描述。
                <w:br/>
                4、儿童价标准：年龄0~12周岁半餐车操作，不占床，含当地旅游车位，含半餐。不含住宿及景点门票费，儿童超过1.2米请至景区购买门票，会协助购买。具体门票费用请参考景区的儿童门票政策，其他儿童超标准的费用均敬请自理。
                <w:br/>
                5、导游：根据实际游客人数5人以下常规安排司机兼向导（不含景区讲解服务），6人以上中文导游，服务费30元/人，自由活动期间无导游陪同；
                <w:br/>
                6、交通：广西各地-西双版纳往返动车二等座；当地空调旅游车；
                <w:br/>
                7、儿童标准：年龄0~12周岁半餐车操作，不占床，含当地旅游车位，含半餐。不含住宿及景点门票费，儿童超过1.2米请至景区购买门票，会协助购买。具体门票费用请参考景区的儿童门票政策，其他儿童超标准的费用均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1、不含全程酒店单房差300元/人。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7、旅游意外险：旅游人身意外保险；建议游客自行购买；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篝火晚会/湄公河快艇/澜沧江游船/ 新傣秀孔雀公主/六国音乐</w:t>
            </w:r>
          </w:p>
        </w:tc>
        <w:tc>
          <w:tcPr/>
          <w:p>
            <w:pPr>
              <w:pStyle w:val="indent"/>
            </w:pPr>
            <w:r>
              <w:rPr>
                <w:rFonts w:ascii="微软雅黑" w:hAnsi="微软雅黑" w:eastAsia="微软雅黑" w:cs="微软雅黑"/>
                <w:color w:val="000000"/>
                <w:sz w:val="20"/>
                <w:szCs w:val="20"/>
              </w:rPr>
              <w:t xml:space="preserve">【篝火晚会】（280元/人含餐）/【湄公河快艇】（280元/人含水果餐）/【澜沧江游船】（280元/人含餐）/【新傣秀孔雀公主】 (280元/人含餐)/【六国音乐晚会】（280元/人含餐）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大佛寺单程单瓶车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茶马古道电瓶车、小马车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旺季在即和资源匹配有限，故由于特殊情况所引起的前后行程调换等，经与游客协商并签字同意后，在保证不减少所有的景区景点住宿标准餐饮安排等涉及到行程当中所有的内容,我社有权按标准调整前后游览顺序，并告知您，还望理解和海涵!
                <w:br/>
                2、由于参团旅行已享受旅行社统一套票价，特此告知落地当地后各种证件均不产生二次优惠使用；由于跟团属于旅行社负责范围内，为安全起见，参团期间（除行程标注自由活动），无特殊情况原则上不允许离团，如无特殊情况且游客擅自离团，此情况属单方面违约，旅行社有权取消自离团起后续的一切安排，并视游客自愿放弃；已产生费用不予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2025-04-20T21:14:42+08:00</dcterms:created>
  <dcterms:modified xsi:type="dcterms:W3CDTF">2025-04-20T21:14:42+08:00</dcterms:modified>
</cp:coreProperties>
</file>

<file path=docProps/custom.xml><?xml version="1.0" encoding="utf-8"?>
<Properties xmlns="http://schemas.openxmlformats.org/officeDocument/2006/custom-properties" xmlns:vt="http://schemas.openxmlformats.org/officeDocument/2006/docPropsVTypes"/>
</file>