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纯净桂林三星漓江4日游行程单</w:t>
      </w:r>
    </w:p>
    <w:p>
      <w:pPr>
        <w:jc w:val="center"/>
        <w:spacing w:after="100"/>
      </w:pPr>
      <w:r>
        <w:rPr>
          <w:rFonts w:ascii="微软雅黑" w:hAnsi="微软雅黑" w:eastAsia="微软雅黑" w:cs="微软雅黑"/>
          <w:sz w:val="20"/>
          <w:szCs w:val="20"/>
        </w:rPr>
        <w:t xml:space="preserve">三星船全景漓江，银子岩，遇龙河2人竹筏，象鼻山，古东瀑布、世外桃源休闲纯玩游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GLD16899989852a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
                <w:br/>
                         全程安排4A级景点：三星船全景漓江、攀爬古东瀑布、遇龙河2人竹筏漂流、水晶银子岩、世外桃源、象鼻山、日月双塔等。
                <w:br/>
                	 24小时免费接送站服务，随到随接，赠送矿泉水。
                <w:br/>
                         用餐：阳朔网红餐厅+漓江船餐+农家有机饭。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温馨提示：古东瀑布景区夏天如需攀爬瀑布必须换景区内安全装备，如：安全帽、草鞋、雨衣等费用请自行向景区购买。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午餐：于桂林或者古东餐厅安排团队午餐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为了配合团进团出，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后竹筏游览遇龙河，【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午餐：午餐为漓江船上简易船餐，含在船票当中，不吃不退费。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中餐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约下午14:00于桂林市区结束行程，根据返程时间送桂林火车站或桂林机场散团。返程大交通自理，返程交通时间动车需要安排15:30以后 ，飞机需要安排晚上19:00左右的。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午餐：午餐安排桂林特色本地菜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3.用餐：全程含3早3正（1漓江船餐+2正餐40元/人/正，酒店含早餐，团队正餐围桌、散客当团不足6人正餐自理，餐费现退）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1.不含出发地至桂林的往返大交通，如出现单男单女情况下，不含单房差，不含旅游意外险，建议游客自行购买。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5、儿童费用不占床，不含早餐、不含门票，门票如产生现付导游。
                <w:br/>
                6、如景区内有小交通的，不含小交通费用（电瓶车、索道等）。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不含三星船下船后，阳朔码头至停车场集合的小交通电瓶车15元/人自理。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2025-04-20T01:37:22+08:00</dcterms:created>
  <dcterms:modified xsi:type="dcterms:W3CDTF">2025-04-20T01:37:22+08:00</dcterms:modified>
</cp:coreProperties>
</file>

<file path=docProps/custom.xml><?xml version="1.0" encoding="utf-8"?>
<Properties xmlns="http://schemas.openxmlformats.org/officeDocument/2006/custom-properties" xmlns:vt="http://schemas.openxmlformats.org/officeDocument/2006/docPropsVTypes"/>
</file>