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04南宁【臻品京津】北京+天津双飞六日游行程单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BJ1742520080YI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南宁-北京大兴CZ3277，08:10/11:25
                <w:br/>
                北京大兴-南宁CZ3286，08:10/11:25
                <w:br/>
                <w:br/>
                南宁-天津GX8823，08:55-12:20
                <w:br/>
                天津-南宁GX8824，20:00-23:20
                <w:br/>
                <w:br/>
                （以出团通知书为准）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指定时间于南宁吴圩国际机场集合，乘航班赴北京大兴/天津滨海（航班时间以出团通知书为准），抵达后由工作人员接站，随后乘车前往酒店，抵达后入住酒店休息。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升旗仪式-天安门广场-毛主席纪念堂-故宫-天坛公园-前门大街
                <w:br/>
              </w:t>
            </w:r>
          </w:p>
          <w:p>
            <w:pPr>
              <w:pStyle w:val="indent"/>
            </w:pPr>
            <w:r>
              <w:rPr>
                <w:rFonts w:ascii="微软雅黑" w:hAnsi="微软雅黑" w:eastAsia="微软雅黑" w:cs="微软雅黑"/>
                <w:color w:val="000000"/>
                <w:sz w:val="20"/>
                <w:szCs w:val="20"/>
              </w:rPr>
              <w:t xml:space="preserve">
                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w:br/>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含故宫耳麦+皇城摆渡车，游览时间不少于150分钟)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随后乘车赴【天坛公园】（含首道门票，游览时间不少于60分钟），明清两代皇帝每年祭天和祈祷五谷丰收的地方。现保存有祈谷坛、圜丘坛、斋宫、神乐署四组古建筑群，是中国也是世界上现存规模较大、形制较完备的古代祭天建筑群。
                <w:br/>
                     游览【前门大街】（游览时间不少于40分钟）它保留了原汁原味的老北京风情，80 多家中华老字号汇聚于此，古色古香的五牌楼，风格各异的古建筑，构成了一幅独特的古都风情画，当天行程结束后入住酒店休息。 
                <w:br/>
                <w:br/>
                【特别提示】  
                <w:br/>
                1、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若班期遇有周一，届时根据实际情况调整行程游览顺序。敬请谅解！ 
                <w:br/>
                2、毛主席纪念堂每周一或国家接待、内部维修等原因会关闭，属政策性规定（以纪念堂告示牌为准），请谅解。毛主席纪念堂为免费开放景点,团队每日预约限1000张， 如无法参观不做赔偿，只可外观。 ①须凭有效证件免费排队入场，并接受安全检查。②衣着得体、脱帽瞻仰。穿背心、拖鞋者谢绝入内。③严禁携带背包、相机、摄像机、饮料等物品入场。④关闭手机或将手机调至静音。
                <w:br/>
                3、故宫博物院实行实名制携带二代身份证购票，请客人一定要携带身份证件才能入馆，如因客人自身原因未带身份证件造成无法入馆的情况，后果由客人自行承担。
                <w:br/>
                4、因天安门升旗的时间每日不固定，当天出发时间以导游通知为准，敬请谅解（早餐为打包早）。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酒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特别赠送与伟人毛主席特型演员近距离合影拍照（会有排队等候情况，时间不少于5分钟，此为赠送项目，不用不退，如遇政策性原因关闭，无费用可退亦不做其余补偿）
                <w:br/>
                后乘车赴【奥林匹克公园】（车程约1.5小时，总游览时间不少于60分钟）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
                <w:br/>
                因八达岭长城距离较远，加上每天排队人数较多，游览长城当天的叫早时间可能会比其他几天早，请做好早起准备，早餐为打包早，敬请谅解。长城阶梯较高，也比较陡峭，建议老人和孩子乘坐滑道或者缆车，费用需自理，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颐和园-外观清华/北大-玉渊潭赏樱花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较完整的皇家园林，景色优美，还有很多珍贵的文物，被誉为“皇家园林博物馆”。
                <w:br/>
                    后车观【清华大学或北京大学】（不指定学校），感受中国大学的迷人魅力，车观【中央电视塔】，也是北京传统地标建筑，游览【玉渊潭公园】（游览时间不少于50分钟），玉渊潭公园是北京市区的公园之一，“玉渊潭公园樱花节”是每年樱花绽放时，都会在玉渊潭公园樱举办樱花节，游客前往玉渊潭公园，可以欣赏到20个品种2000株樱花。樱花的花期极短，从开花到凋谢只不过七日之期，而整棵樱树从开花到全谢也只有两个星期左右。（赏花时间视天气及花期而定，若因季节性原因花期观赏不佳，我社不另作补偿，请谅解，如未到或已过赏花期，则更改为【博物馆盲盒】，中国人民抗日战争纪念馆/北京航空博物馆/中国人民革命军事博物馆/中国首都博物馆（四去一，不指定，游览时间不少于60分钟，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晚餐：成人正餐餐标25元/人，儿童含半餐（餐不用则不退亦不做等价交换）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w:br/>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游览【周邓纪念馆】（游览时间不少于30分钟）参观周恩来邓颖超纪念馆(周一闭馆）如遇政策原因不开放时, 只参观外景，不做任何赔偿），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午餐：成人正餐餐标25元/人，儿童含半餐（餐不用则不退亦不做等价交换）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正餐：25元/人/餐，十人一桌、八菜一汤餐不用不退
                <w:br/>
                【住宿】5晚住宿（酒店标准2人间）
                <w:br/>
                参考酒店：（以实际入住为准）
                <w:br/>
                北京：格林公寓/园博苑/五洲豪美/北京志强宾馆/北京金康福商务酒店/速8酒店亦庄东区店/尚客优品酒店(北京红领巾公园店)/京晟大酒店/七天/德娜岩酒店/派酒店/宇琛公寓酒店/海友酒店星光影视园店/格林贝壳酒店良乡政府店/七天科创三街店或其他同档次酒店
                <w:br/>
                天津：君利快捷酒店、如家酒店、维景酒店、百利恒快捷酒店、金钟快捷酒店等同档次酒店
                <w:br/>
                【用车】当地空调旅游用车（车辆大小由旅行社根据人数安排，保证每位游客1个正座）
                <w:br/>
                【大交通】南宁/北京大兴或天津滨海往返经济舱含税机票（团队机票一经出票不退不改，如遇政府或航空公司政策性调整燃油税费，税费涨幅差价客人按照实际差价补齐）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
                <w:br/>
                2、个人消费（如酒店内洗衣、电话及未提到的其他服务）
                <w:br/>
                3、单间差350元或加床费用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（2）遵守公共秩序。不喧哗吵闹，排队遵守秩序，不并行挡道，不在公众场所高声交谈。（3）保护生态环境。不踩踏绿地，不摘折花木和果实，不追捉、投打、乱喂动物。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（8）提倡健康娱乐。抵制封建迷信活动，拒绝违法活动。
                <w:br/>
                <w:br/>
                【注意事项】
                <w:br/>
                1、因天气原因（如台风、雷暴）、自然灾害、政治原因等不可抗力因素造成航班延误、取消、推迟或者行程更改，旅行社会协助旅游者处理相关事务。如遇政策性调价及人力不可抗拒因素导致增加费用则按《旅游法》第六十七条。
                <w:br/>
                2、行程中房间以安排双人间为准，若出现单男单女，我社有权采取拆夫妻或加床处理，若客人要求开单间，需补交单房差。
                <w:br/>
                3、在不减少景点的情况下，我公司导游在经得全团客人签字同意后，可根据当时情况有权对行程游览顺序进行前后调整。
                <w:br/>
                4、因各地饮食习惯和烹饪手法的不同，菜肴难免会不合口味,不足之处敬请团友理解
                <w:br/>
                5、由于各地经济发展水平不一致，当地交通、景区、餐厅、酒店等硬件设施和服务水准各地相比也有一定的差距，请团友理解。并请您于入住酒店的当天，检查房间的所有设施及用具，如有损坏或缺少请及时联系导游或酒店给予处理。保管好自己的房卡，贵重物品请自行保管。入住前请察看酒店的消防图和紧急出口，以免一旦发生意外，可紧急逃生。
                <w:br/>
                6、当地自由活动期间，请尽量结伴而行，注意个人人身和财产安全。购物和宵夜前，一定先问清楚价格再消费，各地景区的物价一般比市区略高。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2025-04-20T21:20:47+08:00</dcterms:created>
  <dcterms:modified xsi:type="dcterms:W3CDTF">2025-04-20T21:20:47+08:00</dcterms:modified>
</cp:coreProperties>
</file>

<file path=docProps/custom.xml><?xml version="1.0" encoding="utf-8"?>
<Properties xmlns="http://schemas.openxmlformats.org/officeDocument/2006/custom-properties" xmlns:vt="http://schemas.openxmlformats.org/officeDocument/2006/docPropsVTypes"/>
</file>