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盛世漓歌●桂林、全段漓江三星船、阳朔四日游行程单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GL1741918498E6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接站(24小时接机/站)-入住酒店-东西巷（自由行）
                <w:br/>
              </w:t>
            </w:r>
          </w:p>
          <w:p>
            <w:pPr>
              <w:pStyle w:val="indent"/>
            </w:pPr>
            <w:r>
              <w:rPr>
                <w:rFonts w:ascii="微软雅黑" w:hAnsi="微软雅黑" w:eastAsia="微软雅黑" w:cs="微软雅黑"/>
                <w:color w:val="000000"/>
                <w:sz w:val="20"/>
                <w:szCs w:val="20"/>
              </w:rPr>
              <w:t xml:space="preserve">
                桂林火车站接贵宾后入住酒店自由活动。
                <w:br/>
                您可自行步行游览【榕杉湖景区】，在知音台观看【日月双塔】或自由闲逛于【王城东西巷】、【正阳步行街】，后返回酒店休息。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象鼻山-远观日月双塔-古东瀑布-银子岩-十里画廊月亮山-西街
                <w:br/>
              </w:t>
            </w:r>
          </w:p>
          <w:p>
            <w:pPr>
              <w:pStyle w:val="indent"/>
            </w:pPr>
            <w:r>
              <w:rPr>
                <w:rFonts w:ascii="微软雅黑" w:hAnsi="微软雅黑" w:eastAsia="微软雅黑" w:cs="微软雅黑"/>
                <w:color w:val="000000"/>
                <w:sz w:val="20"/>
                <w:szCs w:val="20"/>
              </w:rPr>
              <w:t xml:space="preserve">
                早餐后游览【象鼻山】（游览时间约50分钟），远观【日月双塔】乘车前往桂林灵川县（车程约50分钟），游览【古东瀑布】（游览时间约120分钟）；乘车前位于荔浦县境内喀斯特地貌溶洞奇观【银子岩】（车程约90分钟，游览时间约60分钟），乘车前往阳朔途径【月亮山】，来到位于阳朔十里画廊风景区内的遇龙河畔（车程约30分钟），游览阳朔风景如画的线路【十里画廊】车观（游览时间约20分钟），晚上入住酒店后自由活动。您可自由漫步驰名中外的【阳朔西街】西街漫步为自由活动，无导游陪同！之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遇龙河多人竹筏漂流-网红打卡天空之境-全段大漓江三星船
                <w:br/>
              </w:t>
            </w:r>
          </w:p>
          <w:p>
            <w:pPr>
              <w:pStyle w:val="indent"/>
            </w:pPr>
            <w:r>
              <w:rPr>
                <w:rFonts w:ascii="微软雅黑" w:hAnsi="微软雅黑" w:eastAsia="微软雅黑" w:cs="微软雅黑"/>
                <w:color w:val="000000"/>
                <w:sz w:val="20"/>
                <w:szCs w:val="20"/>
              </w:rPr>
              <w:t xml:space="preserve">
                早餐后，乘车前往遗落在人间的仙境【世外桃源】（车程约50分钟，游览时间约90分钟）网红打卡【天空之境】约30分钟，前往漓江码头（车程约20分钟），乘坐【豪华三星船】游览【全段漓江】（AAAAA级景区，游览约4小时，双层空调游船），乘车返桂林（车程约40分钟），入住酒店，晚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刘三姐大观园-七星公园+旅拍-伴手礼-送团
                <w:br/>
              </w:t>
            </w:r>
          </w:p>
          <w:p>
            <w:pPr>
              <w:pStyle w:val="indent"/>
            </w:pPr>
            <w:r>
              <w:rPr>
                <w:rFonts w:ascii="微软雅黑" w:hAnsi="微软雅黑" w:eastAsia="微软雅黑" w:cs="微软雅黑"/>
                <w:color w:val="000000"/>
                <w:sz w:val="20"/>
                <w:szCs w:val="20"/>
              </w:rPr>
              <w:t xml:space="preserve">
                早餐后游览【刘三姐大观园】（游览时间约120分钟）。
                <w:br/>
                游览桂林综合性公园【七星公园】（游览时间约90分钟）。超值赠送：网红旅拍（相片1张+服装），免费赠送每人免费穿戴少数民族服装让你随心拍摄风景。
                <w:br/>
                前往土特产超市购买当地特产馈赠亲友（约40分钟）。约15:00结束后桂林火车站送贵宾，原地散团！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全段大漓江三星船船票、银子岩、遇龙河多人竹筏漂流、象鼻山、七星公园+旅拍、古东大瀑布、网红打卡天空之境、刘三姐大观园及网红公共无门票景观自行游览兴坪古镇、王城东西巷、十里画廊、月亮山、阳朔西街、远观日月双塔；
                <w:br/>
                2.住宿：桂林2晚+阳朔1晚精品酒店标准双人间，升级一晚酒店，不含单房差220元/人；
                <w:br/>
                参考酒店：1、桂林酒店：锦怡假日大酒店、三棵树大酒店、润东酒店、宜诚酒店、普莱尔、骏怡红岭路店、汉庭酒店、荷悦、优程酒店、新桂大酒店、晨龙氧吧、柏曼酒店（翠竹路店、北站店、象山公园店、）、云天国际酒店、华谊、雅斯特酒店、长益国际、中山国际普通房、花园假日（普通房）、港舍漫居酒店、派柏云酒店、象山商务大酒店、冠涛大酒店、怡景酒店、或其他同档次酒店；
                <w:br/>
                2、阳朔酒店：晶水鑫潮大酒店、宜诚酒店（西街店）、朵啡酒店、锦绣精品酒店、文华山水度假酒店、君尚、新世纪酒店（贵宾楼）、素朝优宿酒店、君临大酒店、河岸竹林、汉庭酒店(西街店)、十里郎人文酒店、金兰大酒店、丽盛大酒店、派柏云酒店、紫薇国际、北斗、万紫千红、粤乡、或其他同档次酒店；
                <w:br/>
                3、桂林升级1晚酒店：鑫海国际酒店、鸿丰景城国际大酒店、金皇国际大酒店（豪华房）、环球大酒店、曼哈顿（北极广场店）、康福特、睿吉西山、金水湾国际大酒店（机场路）、花园假日酒店（豪华房）、欧暇地中海（高铁北站）、中隐国际酒店、红璞礼遇酒店、国际饭店、怡家酒店（两江四湖店）、维也纳系列店、宜尚酒店、新滨国际大酒店、HAO酒店、中水国际、、桂林大酒店、山水高尔夫、华公馆高铁北站店、麗枫酒店、或其他同档次酒店。
                <w:br/>
                <w:br/>
                3.用餐：3早3正，正餐十人一桌（早餐酒店含自助早，1餐社会餐厅《小南国》/《金龙寨》/《谢三姐啤酒鱼》或自助餐30元/人，1餐无公害有机生态农家乐30元/人，1餐网红地道米粉）；
                <w:br/>
                4.交通：行程内安排当地车费用（除部分特殊路段因当地规定及安全考量，则依规定派遣小型车）；              
                <w:br/>
                5.导游：桂林当地中文导游服务30元/人；
                <w:br/>
                6.保险：旅行社责任保险；
                <w:br/>
                7.其他服务：赠送品牌矿泉水；桂林当地免费接送站服务；60周岁以上老人每人每天赠送罗汉果养生茶包；1张打卡照片+民族服饰。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不含旅游意外险，建议客人购买！</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万福</w:t>
            </w:r>
          </w:p>
        </w:tc>
        <w:tc>
          <w:tcPr/>
          <w:p>
            <w:pPr>
              <w:pStyle w:val="indent"/>
            </w:pPr>
            <w:r>
              <w:rPr>
                <w:rFonts w:ascii="微软雅黑" w:hAnsi="微软雅黑" w:eastAsia="微软雅黑" w:cs="微软雅黑"/>
                <w:color w:val="000000"/>
                <w:sz w:val="20"/>
                <w:szCs w:val="20"/>
              </w:rPr>
              <w:t xml:space="preserve">广西土特产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刘三姐大观园</w:t>
            </w:r>
          </w:p>
        </w:tc>
        <w:tc>
          <w:tcPr/>
          <w:p>
            <w:pPr>
              <w:pStyle w:val="indent"/>
            </w:pPr>
            <w:r>
              <w:rPr>
                <w:rFonts w:ascii="微软雅黑" w:hAnsi="微软雅黑" w:eastAsia="微软雅黑" w:cs="微软雅黑"/>
                <w:color w:val="000000"/>
                <w:sz w:val="20"/>
                <w:szCs w:val="20"/>
              </w:rPr>
              <w:t xml:space="preserve">银饰品景中店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电瓶车</w:t>
            </w:r>
          </w:p>
        </w:tc>
        <w:tc>
          <w:tcPr/>
          <w:p>
            <w:pPr>
              <w:pStyle w:val="indent"/>
            </w:pPr>
            <w:r>
              <w:rPr>
                <w:rFonts w:ascii="微软雅黑" w:hAnsi="微软雅黑" w:eastAsia="微软雅黑" w:cs="微软雅黑"/>
                <w:color w:val="000000"/>
                <w:sz w:val="20"/>
                <w:szCs w:val="20"/>
              </w:rPr>
              <w:t xml:space="preserve">漓江阳朔码头至停车场电瓶车</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2025-04-04T08:26:58+08:00</dcterms:created>
  <dcterms:modified xsi:type="dcterms:W3CDTF">2025-04-04T08:26:58+08:00</dcterms:modified>
</cp:coreProperties>
</file>

<file path=docProps/custom.xml><?xml version="1.0" encoding="utf-8"?>
<Properties xmlns="http://schemas.openxmlformats.org/officeDocument/2006/custom-properties" xmlns:vt="http://schemas.openxmlformats.org/officeDocument/2006/docPropsVTypes"/>
</file>