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环飞天山南北 杏湖花开伊犁，尊享新疆南北疆11日游（含疆内三飞）行程单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XJ174072784628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出发地-乌鲁木齐/吐鲁番
                <w:br/>
              </w:t>
            </w:r>
          </w:p>
          <w:p>
            <w:pPr>
              <w:pStyle w:val="indent"/>
            </w:pPr>
            <w:r>
              <w:rPr>
                <w:rFonts w:ascii="微软雅黑" w:hAnsi="微软雅黑" w:eastAsia="微软雅黑" w:cs="微软雅黑"/>
                <w:color w:val="000000"/>
                <w:sz w:val="20"/>
                <w:szCs w:val="20"/>
              </w:rPr>
              <w:t xml:space="preserve">
                广西各火车站集合，前往重庆/成都/昆明/衡阳中转至乌鲁木齐/吐鲁番。
                <w:br/>
                交通：动车或火车硬卧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火车前进中
                <w:br/>
              </w:t>
            </w:r>
          </w:p>
          <w:p>
            <w:pPr>
              <w:pStyle w:val="indent"/>
            </w:pPr>
            <w:r>
              <w:rPr>
                <w:rFonts w:ascii="微软雅黑" w:hAnsi="微软雅黑" w:eastAsia="微软雅黑" w:cs="微软雅黑"/>
                <w:color w:val="000000"/>
                <w:sz w:val="20"/>
                <w:szCs w:val="20"/>
              </w:rPr>
              <w:t xml:space="preserve">
                火车前进中，欣赏沿途风光......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乌鲁木齐-国际大巴扎-天山天池
                <w:br/>
              </w:t>
            </w:r>
          </w:p>
          <w:p>
            <w:pPr>
              <w:pStyle w:val="indent"/>
            </w:pPr>
            <w:r>
              <w:rPr>
                <w:rFonts w:ascii="微软雅黑" w:hAnsi="微软雅黑" w:eastAsia="微软雅黑" w:cs="微软雅黑"/>
                <w:color w:val="000000"/>
                <w:sz w:val="20"/>
                <w:szCs w:val="20"/>
              </w:rPr>
              <w:t xml:space="preserve">
                抵达乌鲁木齐后乘车前往“人间瑶池”【天山天池风景区】（游览时间约2个小时）天池现在不仅是中外游客的避暑胜地，而且已成为冬季理想的高山溜冰场。【新疆国际大巴扎】（游览时间约40分钟）位于新疆维吾尔自治区首府乌鲁木齐市天山区，于2003年6月26日落成，大巴扎（维吾尔语，意为集市、农贸市场），集伊斯兰文化、建筑、民族商贸、娱乐、餐饮于一体，是新疆旅游业产品的汇集地和展示中心，是“新疆之窗”、“中亚之窗”和“世界之窗”。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午餐：餐标25元/人/餐。其中7个特色餐，早餐为酒店自带，（团餐不用不退）     晚餐：餐标25元/人/餐。其中7个特色餐，早餐为酒店自带，（团餐不用不退）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吐鲁番：天东沐景酒店、箜篌驿站、万悦酒店、闽台酒店、石榴酒店等或同档次；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火焰山-坎儿井-葡萄乐园-吐鲁番飞喀什、参考航班20:40-22:50
                <w:br/>
              </w:t>
            </w:r>
          </w:p>
          <w:p>
            <w:pPr>
              <w:pStyle w:val="indent"/>
            </w:pPr>
            <w:r>
              <w:rPr>
                <w:rFonts w:ascii="微软雅黑" w:hAnsi="微软雅黑" w:eastAsia="微软雅黑" w:cs="微软雅黑"/>
                <w:color w:val="000000"/>
                <w:sz w:val="20"/>
                <w:szCs w:val="20"/>
              </w:rPr>
              <w:t xml:space="preserve">
                早餐后乘车前往孙悟空三借芭蕉扇的【火焰山】（游览时间约40分钟）游览极度干旱地区的生命血脉与万里长城、京杭大运河并称的中国古代伟大三项工程的【坎儿井】（游览时间约40分钟）坎儿井源或坎儿井乐园。之后参观【葡萄乐园】（游览时间约40分钟）。 后前往【维吾尔老乡家做客】（游览时间约1个小时），了解真实的维吾尔族民俗与文化，免费品尝瓜果，学跳欢快的维吾尔族歌舞，了解葡萄的种植过程与葡萄干的晾晒技术等。根据时间送往机场，入住酒店，行程结束后入住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午餐：餐标25元/人/餐。其中7个特色餐，早餐为酒店自带，（团餐不用不退）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喀什:艾美大酒店、齐鲁大酒店、天悦龙庭等或同档次；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喀什-白沙湖-喀拉库勒湖-塔县
                <w:br/>
              </w:t>
            </w:r>
          </w:p>
          <w:p>
            <w:pPr>
              <w:pStyle w:val="indent"/>
            </w:pPr>
            <w:r>
              <w:rPr>
                <w:rFonts w:ascii="微软雅黑" w:hAnsi="微软雅黑" w:eastAsia="微软雅黑" w:cs="微软雅黑"/>
                <w:color w:val="000000"/>
                <w:sz w:val="20"/>
                <w:szCs w:val="20"/>
              </w:rPr>
              <w:t xml:space="preserve">
                早餐后途径中巴友谊公路前往【喀拉库勒湖】（游览时间约1个小时）， 因湖水碧蓝深幽，故名喀拉库勒湖。(喀拉库勒湖：柯尔克孜语意为：黑湖 )海拔 3600 米,湖深 30 米,总面积 10 平方公里,是一座世界上少有的高原湖泊,可近距离看到7000m 以上的高峰-昆仑三雄，如:公格尔峰（7719m），公格尔九别峰（7530m），慕士塔格峰（7546m）三山耸立，如同擎天玉柱，屹立在帕米尔高原上十分壮观 。参观有流沙河之称的【白沙湖】（游览时间约1个小时），行程结束后入住酒店休息。 温馨提示：塔县住宿条件有限，敬请谅解。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午餐：餐标25元/人/餐。其中7个特色餐，早餐为酒店自带，（团餐不用不退）     晚餐：餐标25元/人/餐。其中7个特色餐，早餐为酒店自带，（团餐不用不退）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塔县：世界屋脊酒店、犇磊鑫酒店、乐季酒店或同档次；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盘龙古道-金草滩石头城
                <w:br/>
              </w:t>
            </w:r>
          </w:p>
          <w:p>
            <w:pPr>
              <w:pStyle w:val="indent"/>
            </w:pPr>
            <w:r>
              <w:rPr>
                <w:rFonts w:ascii="微软雅黑" w:hAnsi="微软雅黑" w:eastAsia="微软雅黑" w:cs="微软雅黑"/>
                <w:color w:val="000000"/>
                <w:sz w:val="20"/>
                <w:szCs w:val="20"/>
              </w:rPr>
              <w:t xml:space="preserve">
                早餐后前往【石头城】游览时间约40分钟）石头城为汉唐时期遗址，是中国历史三大石头城之一，周围有雪山、草原、河流，独具特色的塔吉克民居，颇具粗犷豪放之美。行程结束后入住酒店休息。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午餐：餐标25元/人/餐。其中7个特色餐，早餐为酒店自带，（团餐不用不退）     晚餐：餐标25元/人/餐。其中7个特色餐，早餐为酒店自带，（团餐不用不退）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喀什:艾美大酒店、齐鲁大酒店、天悦龙庭等或同档次；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艾提尕尔清真寺-喀什古城-莎车老城-莎车飞伊宁 参考航班：22:20-23:50
                <w:br/>
              </w:t>
            </w:r>
          </w:p>
          <w:p>
            <w:pPr>
              <w:pStyle w:val="indent"/>
            </w:pPr>
            <w:r>
              <w:rPr>
                <w:rFonts w:ascii="微软雅黑" w:hAnsi="微软雅黑" w:eastAsia="微软雅黑" w:cs="微软雅黑"/>
                <w:color w:val="000000"/>
                <w:sz w:val="20"/>
                <w:szCs w:val="20"/>
              </w:rPr>
              <w:t xml:space="preserve">
                早餐后前往国家5A级景区【喀什古城】（游览约 1小时），前往【艾提尕尔清真寺】（浏览约1个小时）艾提尕尔，意为节日礼拜场所。艾提尕大清真寺不仅是新疆地区宗教活动的重要场所，也是重点文物保护单位。不仅是喀什重要的宗教地，也是观光景点。这座规模宏伊斯兰教建筑物始建于1442年，被称为“中亚小麦加”，每年的古尔邦节，广场上会有盛大的万人麦西莱普舞蹈庆祝。【莎车老城】（游览约 1小时）这座曾经是叶尔羌汗国都城的古老城市。莎车在南疆的地位不言而喻，而古西域36国之一的莎车，却有着一种莫名的热带风情。莎车更像是一个纯正的维族小城，充满了异域风情。根据时间送往机场，入住酒店，行程结束后入住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午餐：餐标25元/人/餐。其中7个特色餐，早餐为酒店自带，（团餐不用不退）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伊宁：阿依乐酒店、嘉会大酒店、金物源酒店、杭州湾大饭店、爱派酒店等或同档次；</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喀赞其民俗风情街-中华福寿山-霍尔果斯口岸-果子沟-赛里木湖
                <w:br/>
              </w:t>
            </w:r>
          </w:p>
          <w:p>
            <w:pPr>
              <w:pStyle w:val="indent"/>
            </w:pPr>
            <w:r>
              <w:rPr>
                <w:rFonts w:ascii="微软雅黑" w:hAnsi="微软雅黑" w:eastAsia="微软雅黑" w:cs="微软雅黑"/>
                <w:color w:val="000000"/>
                <w:sz w:val="20"/>
                <w:szCs w:val="20"/>
              </w:rPr>
              <w:t xml:space="preserve">
                早餐后游览【喀赞其民俗风情街】（游览时间约2小时）漫步在喀赞其民俗旅游区，这条百年老街散发着浓厚的历史韵味。这里不仅是伊犁维吾尔民俗风情的展示窗口，更是各民族和谐聚居的缩影。前往【中华福寿山】（游览时间约1小时）这里分布着数十万亩的野生杏树，每年四月中旬，杏花盛开，漫山遍野，花团锦簇，为霍城县大西沟乡增添了无限的美丽。后乘车前往【赛里木湖】（游览时间约1.5小时）赛里木湖是新疆风光秀丽的高山湖泊，又是大西洋暖湿气流，因此有“大西洋的一滴眼泪”的说法。前往我国三大陆路通商口岸之一的【霍尔果斯口岸】（游览时间约 1 小时）。途中观【伊犁关果子沟】秀美风光（由于交通原因不得停车）。行程结束后入住酒店休息。 温馨提示：杏花的花期通常在4月初到4月中下旬，‌由于杏花花期短，受天气因素影响较大，以实际抵达日期观赏为准。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午餐：餐标25元/人/餐。其中7个特色餐，早餐为酒店自带，（团餐不用不退）     晚餐：餐标25元/人/餐。其中7个特色餐，早餐为酒店自带，（团餐不用不退）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博乐：恬朗酒店，百盛大酒店，东港大酒店，巨辉时代酒店，中亚宏博大酒店或同档次</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怪石峪-博乐或伊宁飞吐鲁番、参考航班17:55-19:05，抵达后返回
                <w:br/>
              </w:t>
            </w:r>
          </w:p>
          <w:p>
            <w:pPr>
              <w:pStyle w:val="indent"/>
            </w:pPr>
            <w:r>
              <w:rPr>
                <w:rFonts w:ascii="微软雅黑" w:hAnsi="微软雅黑" w:eastAsia="微软雅黑" w:cs="微软雅黑"/>
                <w:color w:val="000000"/>
                <w:sz w:val="20"/>
                <w:szCs w:val="20"/>
              </w:rPr>
              <w:t xml:space="preserve">
                早餐后前往参观【怪石峪】，（游览时间约2个小时）怪石峪风景区位于第五师双河市八十四团境内，距新疆博乐市38公里，北临中哈边境，怪石峪被称“世界天然花岗斑岩艺术雕塑博物馆”。是国家AAAA级旅游风景区。未来国家及世界地质公园。这里可以见证海枯石烂，体验沧海桑田。活动结束，根据时间送往机场，后乘火车返回。夜宿火车上。
                <w:br/>
                交通：旅游大巴、飞机、火车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午餐：餐标25元/人/餐。其中7个特色餐，早餐为酒店自带，（团餐不用不退）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火车进行中
                <w:br/>
              </w:t>
            </w:r>
          </w:p>
          <w:p>
            <w:pPr>
              <w:pStyle w:val="indent"/>
            </w:pPr>
            <w:r>
              <w:rPr>
                <w:rFonts w:ascii="微软雅黑" w:hAnsi="微软雅黑" w:eastAsia="微软雅黑" w:cs="微软雅黑"/>
                <w:color w:val="000000"/>
                <w:sz w:val="20"/>
                <w:szCs w:val="20"/>
              </w:rPr>
              <w:t xml:space="preserve">
                火车进行中，欣赏沿途美景.....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火车抵达，结束愉快的旅程
                <w:br/>
              </w:t>
            </w:r>
          </w:p>
          <w:p>
            <w:pPr>
              <w:pStyle w:val="indent"/>
            </w:pPr>
            <w:r>
              <w:rPr>
                <w:rFonts w:ascii="微软雅黑" w:hAnsi="微软雅黑" w:eastAsia="微软雅黑" w:cs="微软雅黑"/>
                <w:color w:val="000000"/>
                <w:sz w:val="20"/>
                <w:szCs w:val="20"/>
              </w:rPr>
              <w:t xml:space="preserve">
                火车抵达重庆/成都/昆明/衡阳，转乘火车返程，抵达广西各个火车站，结束愉快的旅程。
                <w:br/>
                交通：动车或火车硬卧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交通：出发地-乌鲁木齐/吐鲁番往返正班火车硬卧随机出票（如未开通直达火车，则从重庆/成都/衡阳/昆明中转，往返行程天数增加1-2天），疆内3段飞机经济舱（托运限20公斤/人行李额），当地2+1陆地头等舱或38座空调旅游大巴；
                <w:br/>
                <w:br/>
                2、住宿：精选6晚当地舒适型酒店，不含单房差580元/人；参考酒店如下；
                <w:br/>
                <w:br/>
                吐鲁番：天东沐景酒店、箜篌驿站、万悦酒店、闽台酒店、石榴酒店等或同档次；
                <w:br/>
                <w:br/>
                喀什:艾美大酒店、齐鲁大酒店、天悦龙庭等或同档次；
                <w:br/>
                <w:br/>
                塔县：世界屋脊酒店、犇磊鑫酒店、乐季酒店或同档次；
                <w:br/>
                <w:br/>
                伊宁：阿依乐酒店、嘉会大酒店、金物源酒店、杭州湾大饭店、爱派酒店等或同档次；
                <w:br/>
                <w:br/>
                博乐：恬朗酒店，百盛大酒店，东港大酒店，巨辉时代酒店，中亚宏博大酒店或同级
                <w:br/>
                <w:br/>
                3、用餐：全程6早11正，餐标25元/人。其中7个特色餐，早餐为酒店自带，（团餐不用不退）
                <w:br/>
                <w:br/>
                4、导游：当地导游讲解服务；出发地满30人派全陪，导游服务费120元/人。
                <w:br/>
                <w:br/>
                5、旅游保险：包含旅行社责任险。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1、自由活动期间个人费用
                <w:br/>
                <w:br/>
                2、未列入团队的用餐请自理
                <w:br/>
                <w:br/>
                3、不提供自然单间，产生单房差或加床费用自理，单房差580元/人。
                <w:br/>
                <w:br/>
                4、景区内娱乐项目例游船、家访等。
                <w:br/>
                <w:br/>
                5、酒店内儿童早餐费用及儿童报价以外产生的其他费用需游客自理（6岁以下：只含当地半餐、景区空调旅游车费，不含火车铺位、床位、门票，6岁以上;含出发地至专列上客点、专列上车票但不占铺位、当地用餐、车费、不含床位、门票）
                <w:br/>
                <w:br/>
                6、购物场所内消费
                <w:br/>
                <w:br/>
                7、旅游意外保险及航空保险，因旅游者违约、自身过错、自身疾病，导致的人身财产损失而额外支付的费用，建议客人自行购买
                <w:br/>
                <w:br/>
                8、因交通延误、取消等意外事件或不可抗力原因导致的额外费用
                <w:br/>
                <w:br/>
                9、“旅游费用包含”内容以外的所有费用
                <w:br/>
                <w:br/>
                10、行程所列景点门票，不含门票，门票参考如下表所列，以实际抵达当地旅游景区政策为准；
                <w:br/>
                <w:br/>
                70周岁以上：341元/人（昌吉：天山天池+区间0+30、博州：赛里木湖+区间车（含直通车费25）0+100、伊犁：喀赞其民俗风情街180、中华福寿山+景交12、霍尔斯口岸0、怪石峪+景交8、塔县：喀拉库勒湖0、白沙湖0、石头城+景交11、喀什：喀什古城+清真寺0、吐鲁番：火焰山+坎儿井+葡萄乐园+维吾尔家访套票0）
                <w:br/>
                <w:br/>
                <w:br/>
                65-69周岁：341元/人（昌吉：天山天池+区间0+30、博州：赛里木湖+区间车（含直通车费25）0+100、伊犁：喀赞其民俗风情街180、中华福寿山+景交12、霍尔斯口岸0、怪石峪+景交8、塔县：喀拉库勒湖0、白沙湖0、石头城+景交11、喀什：喀什古城+清真寺0、吐鲁番：火焰山+坎儿井+葡萄乐园+维吾尔家访套票0）
                <w:br/>
                <w:br/>
                <w:br/>
                60-64周岁：693元/人（昌吉：天山天池+区间48+60、博州：赛里木湖+区间车（含直通车费25）70+100、伊犁：喀赞其民俗风情街180、中华福寿山+景交20+12、霍尔斯口岸15、怪石峪+景交24+15、塔县：喀拉库勒湖23、白沙湖20、石头城+景交20+11、喀什：喀什古城+清真寺15、吐鲁番：火焰山+坎儿井+葡萄乐园+维吾尔家访套票60）
                <w:br/>
                <w:br/>
                <w:br/>
                60周岁以下：936元/人（昌吉：天山天池+区间95+60、博州：赛里木湖+区间车（含直通车费25）70+100、伊犁：喀赞其民俗风情街180、中华福寿山+景交40+12、霍尔斯口岸30、怪石峪+景交48+15、塔县：喀拉库勒湖45、白沙湖40、石头城+景交40+11、喀什：喀什古城+清真寺30、吐鲁番：火焰山+坎儿井+葡萄乐园+维吾尔家访套票120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驼绒/维药二选一</w:t>
            </w:r>
          </w:p>
        </w:tc>
        <w:tc>
          <w:tcPr/>
          <w:p>
            <w:pPr>
              <w:pStyle w:val="indent"/>
            </w:pPr>
            <w:r>
              <w:rPr>
                <w:rFonts w:ascii="微软雅黑" w:hAnsi="微软雅黑" w:eastAsia="微软雅黑" w:cs="微软雅黑"/>
                <w:color w:val="000000"/>
                <w:sz w:val="20"/>
                <w:szCs w:val="20"/>
              </w:rPr>
              <w:t xml:space="preserve">主营驼绒、药品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喀什玉雕厂/同仁堂/驼绒馆三选二</w:t>
            </w:r>
          </w:p>
        </w:tc>
        <w:tc>
          <w:tcPr/>
          <w:p>
            <w:pPr>
              <w:pStyle w:val="indent"/>
            </w:pPr>
            <w:r>
              <w:rPr>
                <w:rFonts w:ascii="微软雅黑" w:hAnsi="微软雅黑" w:eastAsia="微软雅黑" w:cs="微软雅黑"/>
                <w:color w:val="000000"/>
                <w:sz w:val="20"/>
                <w:szCs w:val="20"/>
              </w:rPr>
              <w:t xml:space="preserve">主营新疆玉器、药品、驼绒</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新疆歌舞+水果宴</w:t>
            </w:r>
          </w:p>
        </w:tc>
        <w:tc>
          <w:tcPr/>
          <w:p>
            <w:pPr>
              <w:pStyle w:val="indent"/>
            </w:pPr>
            <w:r>
              <w:rPr>
                <w:rFonts w:ascii="微软雅黑" w:hAnsi="微软雅黑" w:eastAsia="微软雅黑" w:cs="微软雅黑"/>
                <w:color w:val="000000"/>
                <w:sz w:val="20"/>
                <w:szCs w:val="20"/>
              </w:rPr>
              <w:t xml:space="preserve">以实际安排时间为准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大峡谷西游记拍摄地</w:t>
            </w:r>
          </w:p>
        </w:tc>
        <w:tc>
          <w:tcPr/>
          <w:p>
            <w:pPr>
              <w:pStyle w:val="indent"/>
            </w:pPr>
            <w:r>
              <w:rPr>
                <w:rFonts w:ascii="微软雅黑" w:hAnsi="微软雅黑" w:eastAsia="微软雅黑" w:cs="微软雅黑"/>
                <w:color w:val="000000"/>
                <w:sz w:val="20"/>
                <w:szCs w:val="20"/>
              </w:rPr>
              <w:t xml:space="preserve">以实际安排时间为准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盘龙古道 【7座商务车】</w:t>
            </w:r>
          </w:p>
        </w:tc>
        <w:tc>
          <w:tcPr/>
          <w:p>
            <w:pPr>
              <w:pStyle w:val="indent"/>
            </w:pPr>
            <w:r>
              <w:rPr>
                <w:rFonts w:ascii="微软雅黑" w:hAnsi="微软雅黑" w:eastAsia="微软雅黑" w:cs="微软雅黑"/>
                <w:color w:val="000000"/>
                <w:sz w:val="20"/>
                <w:szCs w:val="20"/>
              </w:rPr>
              <w:t xml:space="preserve">以实际安排时间为准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w:br/>
                1.必带证件：身份证、优惠证件（如：军官证、伤残证、老年证、学生证)、银行卡、部分现金。
                <w:br/>
                <w:br/>
                气候提示：景区内温差较大，6-8 月可穿短袖，长裤，带薄外套、即可，4-5 月要带上冲锋衣或棉衣。鞋子建议穿登山鞋或旅游鞋，方便拖鞋，换洗内衣裤、袜子等；
                <w:br/>
                <w:br/>
                2.行程中建议携带小背包；
                <w:br/>
                <w:br/>
                3.旅途中请携带雨具、帽子、手套、太阳镜、防晒霜、润唇膏、个人洗漱用品、保温杯（新疆水质较    硬，喝烧开的水较好）；
                <w:br/>
                <w:br/>
                4.常用药品建议带感冒药、肠胃药、创可贴、防蚊水、风油精（特别提醒：北方干燥，须备去火、润喉药物）；
                <w:br/>
                <w:br/>
                5.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w:br/>
                6.新疆比内地晚两个小时，初始有些不适应，要调节好自己的生物钟，以免出现其他不良反应，新疆通用北京时间，但是有部分少数民族仍惯用“新疆时间”。询问时间时要问清这一点，以免在时间上出差错，影响行程；
                <w:br/>
                <w:br/>
                7.饮食提示：在新疆旅行过程中，要注意多喝水，由于餐饮多为牛、羊肉，且北方大部分地区口味偏重，喜辛辣；尤其提示的是吃完肉类食品后不要立即喝凉水，避免肠胃不适，腹泻等消化不良现象。 如客人口味不习惯可带些小零食，以备不时之需；
                <w:br/>
                <w:br/>
                8.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w:br/>
                9.住宿提示：因新疆经济较之内地落后，因此宾馆与内地同档次宾馆之间、景区与城市同档次宾馆之间都略有差异，对此，客人需要有足够的心理准备；
                <w:br/>
                <w:br/>
                为了使你的旅游不留下遗憾，请勿必保持好你的相机电量及内存空间的充足，以便能拍摄下新疆独有的自然风光及民风民俗；
                <w:br/>
                <w:br/>
                10.因新疆各景点间路途遥远孕妇、哺乳期儿童、75 岁以上老人不宜报团（60以上客人参团需签订免责协议）；
                <w:br/>
                <w:br/>
                11.如因意外事件及不可抗力，耽误行程的，旅行社将尽努力协助处理变更事宜，如产生差价， 多退少补；
                <w:br/>
                <w:br/>
                12.在不减少景点且征得客人同意的前提下，导游/司机可能会根据天气、交通等情况，对您的行程进行适当调整（如调整景点游览顺序等），以确保行程顺利进行。
                <w:br/>
                <w:br/>
                13.新疆大部分地区购买称重商品时的报价为公斤报价（南疆和田除外），购买商品时请注意。在巴扎（集市）买旅游纪念品时，请在确定购买后再进行讨价还价。不严肃的讨价还价行为会招致卖方的不满。如果交易不成，也请注意文明礼貌。建议购买前先请导游推荐一些购买场所，玉石等贵重物    品建议在指定商场购买。
                <w:br/>
                <w:br/>
                <w:br/>
                <w:br/>
                旅游须知
                <w:br/>
                <w:br/>
                • 交通：
                <w:br/>
                <w:br/>
                （1）合同一经签订，团队机票、列车票、即为出票，不得更改、签转、退票。
                <w:br/>
                <w:br/>
                （2）飞行时间、车程时间、船程时间以当日实际所用时间为准。
                <w:br/>
                <w:br/>
                · 住宿：按 2 人入住 1 间房核算，如出现单男单女，自行补交单间差费用；
                <w:br/>
                <w:br/>
                · 游览：
                <w:br/>
                <w:br/>
                （1）景点游览、自由活动、购物店停留的时间以当天实际游览为准。
                <w:br/>
                <w:br/>
                （2）请您仔细阅读本行程，出游过程中，如因身体健康等自身原因需放弃部分行程的，或游客要求放弃部分住宿、交通的，均视为自愿放弃，已发生费用不予退还，放弃行程期间的人身安全由旅游者自行负责。
                <w:br/>
                <w:br/>
                （3）团队游览中不允许擅自离团（自由活动除外），中途离团视同游客违约，赔偿地接违约金 2000 元，由此造成未参加行程内景点、用餐、房、车等费用不退，旅行社亦不承担游客离团时发生意外的责任。
                <w:br/>
                <w:br/>
                （4）行程游览景点顺序可根据实际情况的变化而调整，但不减少景点，我社保留调整权。
                <w:br/>
                <w:br/>
                （5）因交通延误、航班取消、罢工、天气等不可抗力因素导致的额外费用，由客人承担。
                <w:br/>
                <w:br/>
                （6）请客人务必遵守导游的安全提示、注意事项及时间提示。
                <w:br/>
                <w:br/>
                （7）此团为打包销售价格，各项门票已按低折扣后价格计算；有任何优惠证件，需配合导游出示证件去购买门票作为补贴；故不退任何门票费用；请多理解，景区内部分观光车、缆车、客人自理。
                <w:br/>
                <w:br/>
                （8）关于游客意见单反馈单的特别声明：
                <w:br/>
                <w:br/>
                （9）游客意见反馈单作为当地接待质量的标准，请游客一定认真填写，一切投诉以意见单为准。
                <w:br/>
                <w:br/>
                （10）签署意见单，确实代表本人真实意愿，如有胁迫等因素，可直接拨打应急联系人电话处理意见，直至接待问题全部处理完毕。
                <w:br/>
                <w:br/>
                <w:br/>
                <w:br/>
                报名条件
                <w:br/>
                <w:br/>
                请游客确保报名提供的名字和身份证号码准确无误，游客是非限制高消费人群，登机牌必须和身份证上名字和身份证号码一致才能通过，错一不可。若因名单错误及个人原因造成的损失由游客自行承担。
                <w:br/>
                <w:br/>
                凡身心健康，乐观向上者均可报名，有严重高血压、心脏病、哮喘病等易突发疾病及传染病、精神疾病患者不建议参团，如有隐瞒病情者后果自负，且病情严重者我社有权劝退或终止合同。70周岁以上需半年内体检报告、75周岁以上需直系亲属陪同。82周以上不建议参团。
                <w:br/>
                <w:br/>
                <w:br/>
                <w:br/>
                特别说明
                <w:br/>
                <w:br/>
                1、空位损失：火车飞机属于包列切位性质，组团社提前预交款买断销售。一经预定则无法退回定金，旅游者在团队出发前向旅行社提出退团，旅行社则扣除位置定金2000元/人，（该费用仅为位置损失费不为票价全款，我社有继续用该位置的权利，敬请谅解）。在扣除损失后，其余费用扣除标准为：行程前7-4日，收取扣除位置费用后旅游费用的10%；行程前3日-1日收取扣除位置费用后旅游费用的20%。行程当日，收取扣除位置费用后旅游费用的30%；
                <w:br/>
                <w:br/>
                2、火车航班包列切位性质，合同签订后车票、机票不办理改签、分乘、变径或退票。火车、飞机、设施、卫生、服务均由铁路部门及航空公司负责，若有意见或建议自行向铁路主管部门及航空公司反映。
                <w:br/>
                <w:br/>
                3、因任何原因不参加，费用不退，也不换等价项目，行程中遇天气原因，航班取消，道路塌方等自然灾害人力不可抗拒因素，所产生的费用及损失由客人自理！
                <w:br/>
                <w:br/>
                4、以上行程供参考，届时在保证不减少景点、不降低服务标准的情况下，旅行社可根据实际情况对行程顺序做出相应调整；根据实际情况对行程进行调整，调整行程均需征得全体游客同意并签字确认，并不减少景点，不降低服务标准，但不承担经济赔偿；因政策性原因或者组团人数未达到人数，未能成行，则改走其他路线或者全额退款。
                <w:br/>
                <w:br/>
                5、如遇人力不可抗拒因素造成的行程延误或变更，旅行社不承担由此造成的损失和责任，所产生的费用由客人自理；游客因个人原因临时放弃游览、用餐、住宿等，造成实际损失的我社不退已产生的费用。
                <w:br/>
                <w:br/>
                <w:br/>
                6、健康说明：本次旅行为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2025-04-20T02:39:39+08:00</dcterms:created>
  <dcterms:modified xsi:type="dcterms:W3CDTF">2025-04-20T02:39:39+08:00</dcterms:modified>
</cp:coreProperties>
</file>

<file path=docProps/custom.xml><?xml version="1.0" encoding="utf-8"?>
<Properties xmlns="http://schemas.openxmlformats.org/officeDocument/2006/custom-properties" xmlns:vt="http://schemas.openxmlformats.org/officeDocument/2006/docPropsVTypes"/>
</file>