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G33【泰·宅嫣嫣】曼谷&amp;芭提雅&amp;沙迈珊岛双飞6日行程单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T1735097841MB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南乘机前往泰国首都“天使之城”曼谷。抵达后，接机送至酒店休息。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大皇宫+玉佛寺→国际酒店品牌盛泰澜自助餐→亚洲夜市
                <w:br/>
              </w:t>
            </w:r>
          </w:p>
          <w:p>
            <w:pPr>
              <w:pStyle w:val="indent"/>
            </w:pPr>
            <w:r>
              <w:rPr>
                <w:rFonts w:ascii="微软雅黑" w:hAnsi="微软雅黑" w:eastAsia="微软雅黑" w:cs="微软雅黑"/>
                <w:color w:val="000000"/>
                <w:sz w:val="20"/>
                <w:szCs w:val="20"/>
              </w:rPr>
              <w:t xml:space="preserve">
                【大皇宫】（不少于90分钟）泰国曼谷的标志性景点，是泰王朝历代君主的居所，是初次来泰游客必去的景点。
                <w:br/>
                【玉佛寺】由整块翡翠所雕刻而成的国宝玉佛，每到换季时节，国王都亲自为玉佛更衣，以保国泰民安。（如遇皇宫有特殊皇家活动，限制游览，则调整顺序或换同类型景点。无费用可退。）
                <w:br/>
                ♔国际酒店品牌-盛泰澜自助午餐
                <w:br/>
                【亚洲夜市】（不少于90分钟）Asiatique The Riverfront（又名亚洲夜市）这个在原五世皇时代重要港口的旧货仓基础上修建而成的夜市，拥有1500多家商铺和40多家餐厅及酒吧，是目前亚洲大的夜市！在这里，你可以欣赏到美丽的湄南河黄昏，也可以搜罗到比任何夜市都要多的服饰、包包、鞋子、手工艺品！当然也少不了旅游者爱的NARAYA曼谷包！璀璨生辉的摩天轮，不仅吸引着旅游者，更在本地年轻人中拥有极高人气！运气好，你还能遇到在此举行的各类文艺活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午餐：盛泰澜自助餐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上午自由活动→吞武里海鲜市场→国际希尔顿下午茶(2人1套)→泰拳秀
                <w:br/>
              </w:t>
            </w:r>
          </w:p>
          <w:p>
            <w:pPr>
              <w:pStyle w:val="indent"/>
            </w:pPr>
            <w:r>
              <w:rPr>
                <w:rFonts w:ascii="微软雅黑" w:hAnsi="微软雅黑" w:eastAsia="微软雅黑" w:cs="微软雅黑"/>
                <w:color w:val="000000"/>
                <w:sz w:val="20"/>
                <w:szCs w:val="20"/>
              </w:rPr>
              <w:t xml:space="preserve">
                【吞武里海鲜市场】（不少于60分钟）曼谷价格亲民人气美食市场，于2022年开幕，因各类海鲜现买现烤，环境干净舒适而成为游客及本地市民都偏爱的美食必逛点。整个主题市场占地超过5公顷，三大主题区域分别是美食广场&amp;有机蔬果区、蔬果&amp;居家生活区、海鲜生鲜区&amp;鲸鱼美食中心。无论是想海鲜无限自由，还是想一次吃遍泰国风味小吃，在这里都可以一站式完成。
                <w:br/>
                BUS芭提雅（150公里，车程约2小时）
                <w:br/>
                ♔国际酒店-芭提雅希尔顿下午茶（2人1套）（不少于40分钟）
                <w:br/>
                赠送「泰拳秀」 （不少于60分钟）
                <w:br/>
                泰拳秀：泰国传奇的格斗技艺，以力量和敏捷著称。随着时代的发展，泰拳已经成为了一项“源于泰国，属于世界”的搏击运动，习练者遍及世界各地。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沙迈珊岛Ko Samaesan出海→私享别墅假日时光
                <w:br/>
              </w:t>
            </w:r>
          </w:p>
          <w:p>
            <w:pPr>
              <w:pStyle w:val="indent"/>
            </w:pPr>
            <w:r>
              <w:rPr>
                <w:rFonts w:ascii="微软雅黑" w:hAnsi="微软雅黑" w:eastAsia="微软雅黑" w:cs="微软雅黑"/>
                <w:color w:val="000000"/>
                <w:sz w:val="20"/>
                <w:szCs w:val="20"/>
              </w:rPr>
              <w:t xml:space="preserve">
                酒店早餐
                <w:br/>
                【沙迈珊岛Ko Samaesan】（不少于4小时，含往返交通、沙滩椅使用、浮潜眼镜使用）又名莎美珊公主岛、军舰岛。作为芭提雅少有游客的小众岛屿，这里拥有着玻璃般清澈的海水以及丰富有趣的海洋生物。岛上提供的水上活动，是需要身体力行的皮划艇、玻璃船，对于只想要体验有趣嬉海时光的人来说这些活动已经足够。对于只想看海的人，在这里享受海风轻抚的的沙滩漫步时光，也十分惬意。
                <w:br/>
                特别提示：如您计划前往开放海域浮潜，请谨慎评估您的身体状况，避免远离海滩、避免远离同行人，以确保个人安全，更好的享受您的假期时光。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午餐：岛上简餐     晚餐：泰式经典火锅料理（2人1套）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杜拉拉水上市场→星际元宇宙咖啡Lof Land→芭提雅BUS曼谷→JD网红夜市
                <w:br/>
              </w:t>
            </w:r>
          </w:p>
          <w:p>
            <w:pPr>
              <w:pStyle w:val="indent"/>
            </w:pPr>
            <w:r>
              <w:rPr>
                <w:rFonts w:ascii="微软雅黑" w:hAnsi="微软雅黑" w:eastAsia="微软雅黑" w:cs="微软雅黑"/>
                <w:color w:val="000000"/>
                <w:sz w:val="20"/>
                <w:szCs w:val="20"/>
              </w:rPr>
              <w:t xml:space="preserve">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【星际元宇宙咖啡Lof Land】（不少于30分钟）（含1杯指定饮品）因依春武里大峡谷悬崖区域而建造，又被称为大峡谷咖啡。让到访者可以体验虚拟平行宇宙与自然融合的奇幻空间。穿越星际之门，即刻开启银河系星际漫游。
                <w:br/>
                芭提雅BUS曼谷：距离150公里，约2小时车程。
                <w:br/>
                【JD网红夜市】（不少于60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 → 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1、全程酒店5晚双人间(两人一房)，如出现单男单女，领队或导游采用拼房或加床处理，在不能调节的情况下，单男单女游客需自行补单房差。
                <w:br/>
                2、全程5早4正，早餐含于房费内，（桌餐10人1桌，8菜1汤，如人数不足10人，餐厅视客人具体数量适当调整菜品数量；自助餐菜品数量以餐厅提供为准，游客因个人原因放弃用餐费用不退；沙迈珊岛出海，因岛上条件有限，提供岛上简餐或出海简餐包，以当日安排为准）
                <w:br/>
                3、行程所列的景点首道门票及当地行程用车；
                <w:br/>
                4、南宁=曼谷国际机票、机场税、燃油附加费；
                <w:br/>
                5、旅行社责任险。
                <w:br/>
                6、领队服务30元/人/天
                <w:br/>
                <w:br/>
                2晚曼谷市区酒店
                <w:br/>
                ①The Bazaar Hotel Bangkok/曼谷市集酒店
                <w:br/>
                ②The Emerald Hotel Bangkok/绿宝石酒店
                <w:br/>
                ③Twin Towers Hotel Bangkok/双子塔酒店
                <w:br/>
                ④Grand Howard Hotel Bangkok/曼谷霍华德大酒店
                <w:br/>
                2晚芭提雅独栋泳池别墅：
                <w:br/>
                ①Scenic Pool Villa and Hotel/美景泳池别墅度假村
                <w:br/>
                1晚曼谷国际品牌酒店：
                <w:br/>
                ①Movenpick Hotel Sukhumvit 15 Bangkok/曼谷素坤逸 15 瑞享饭店
                <w:br/>
                ②Movenpick BDMS Wellness Resort Bangkok/曼谷瑞享 BDMS 健康度假村
                <w:br/>
                ③Hilton Bangkok Grande Asoke/曼谷希尔顿大阿索克酒店
                <w:br/>
                ④Hilton Sukhumvit Bangkok/曼谷素坤逸希尔顿酒店
                <w:br/>
                ⑤Millennium Hilton Bangkok/曼谷千禧希尔顿酒店
                <w:br/>
                ⑥Grande Centre Point Hotel Bangkok/曼谷格兰德中心大酒店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1.全程单房差：1800元/人；
                <w:br/>
                2.当地中文导游服务小费100元/人
                <w:br/>
                3、酒类、汽水、洗衣、电报、电话及其他一切私人性质之费用；
                <w:br/>
                4、因罢工、台风、航班取消或更改时间，交通延阻及其它不可抗力因素所导致的额外费用；
                <w:br/>
                5、旅游意外险(建议客人购买)；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店名（中英文）：La Galleria综合购物中心 </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店名（中英文）：小火车博物馆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这里是免税的购物天堂，汇聚众多世界时尚热销品牌，既有各地奢华产品，也有独具特色的泰国本土产品。在舒适优雅的购物空间中，你可以轻松找到各类高档有趣的商品，体验优质的服务。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br/>
                <w:br/>
                旅行社名称:昆明风光国际旅游有限责任公司
                <w:br/>
                英文名称:KUNINGINTERNATIONAL SCENIC TRAVEL CO. LTD
                <w:br/>
                联系人:陈帆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2025-04-19T20:35:26+08:00</dcterms:created>
  <dcterms:modified xsi:type="dcterms:W3CDTF">2025-04-19T20:35:26+08:00</dcterms:modified>
</cp:coreProperties>
</file>

<file path=docProps/custom.xml><?xml version="1.0" encoding="utf-8"?>
<Properties xmlns="http://schemas.openxmlformats.org/officeDocument/2006/custom-properties" xmlns:vt="http://schemas.openxmlformats.org/officeDocument/2006/docPropsVTypes"/>
</file>