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象遇打洛—西双版纳动车6日游行程单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YN1739952421K5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广西壮族自治区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西双版纳傣族自治州</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各地—西双版纳接站—入住西双版纳
                <w:br/>
              </w:t>
            </w:r>
          </w:p>
          <w:p>
            <w:pPr>
              <w:pStyle w:val="indent"/>
            </w:pPr>
            <w:r>
              <w:rPr>
                <w:rFonts w:ascii="微软雅黑" w:hAnsi="微软雅黑" w:eastAsia="微软雅黑" w:cs="微软雅黑"/>
                <w:color w:val="000000"/>
                <w:sz w:val="20"/>
                <w:szCs w:val="20"/>
              </w:rPr>
              <w:t xml:space="preserve">
                各地乘机/动车前往【西双版纳】，专人接站后入住指定酒店。
                <w:br/>
                从家乡出发抵达素有“动物王国、植物王国”美誉的西双版纳，以其美丽、丰饶、神奇而著称于世，一向被外界称为“秘境”。我们有工作人员会在机场等候您安排接送服务，接送组车辆带您抵达酒店，办理入住手续。全程无障碍，一站式服务，温馨体贴。
                <w:br/>
                交通：动车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版纳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野象谷-勐泐大佛寺-自由活动
                <w:br/>
              </w:t>
            </w:r>
          </w:p>
          <w:p>
            <w:pPr>
              <w:pStyle w:val="indent"/>
            </w:pPr>
            <w:r>
              <w:rPr>
                <w:rFonts w:ascii="微软雅黑" w:hAnsi="微软雅黑" w:eastAsia="微软雅黑" w:cs="微软雅黑"/>
                <w:color w:val="000000"/>
                <w:sz w:val="20"/>
                <w:szCs w:val="20"/>
              </w:rPr>
              <w:t xml:space="preserve">
                早餐后游览【野象谷】（游览时间120-180分钟）在中国要看亚洲野象，必须到西双版纳，到西双版纳看野象，又必须到野象谷，它是国家AAAA级景区、“亚洲象种源繁育基地”、野生动物园的乐园。来到野象谷，一是看大象自然行为，二是看热带雨林。景区内有长达四千多米的步行道蜿蜒于热带雨林之间，你可以漫步其中，感受热带雨林的气息，步道两旁不仅可以见到少见的热带植物，还可以看见野象出没留下的脚印、粪便等痕迹。幸运的话，或许还能看到林间漫步的野象群。 看到真正的野象是需要运气的，不过景区南门附近每天都有固定的大象大象自然行为展示活动。
                <w:br/>
                中餐后乘车前往游览西双版纳【勐泐大佛寺】（不含单程电瓶车），勐泐大佛寺是在古代傣王朝的皇家寺院“景飘佛寺”的原址上恢复重建的，“景飘佛寺”是傣族历史上一位名叫拨龙的傣王为纪念病故的王妃南纱维扁而修建。王妃一生信奉佛法，所以每逢节日傣王就亲临寺院，举行大型法会，以纪念爱妃同时弘扬佛法。据史料记载：“景飘佛寺”始建于明代，是南传佛教象征版纳的标志性建筑之一，也是版纳佛教活动的重要场所。作为东南亚较大的皇家寺院，这里是南传上座部信徒向往的圣地。对于初来乍到的你，大佛寺的传说和雕塑就足以引人入胜。这里曾经见证过傣王与爱妃的情深意笃，它是傣王为已逝爱妃念诵加持的佛地，这里供养着睥睨版纳的释迦牟尼，生动形象的世俗雕塑，神佛不再只是供养在庙堂的肃穆。在这里，你也可以摆出和殿门口打盹使者一样的姿态，佛法的精妙，正是它能够让每个人都记得自己的纯善之心。逛完佛殿，可前往观看【孔雀放飞】和参与【泼水浴佛活动】等。
                <w:br/>
                今晚自由活动，结束后安排回酒店休息。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版纳</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原始森林公园-南糯山-茶马古道-湖畔半山酒店
                <w:br/>
              </w:t>
            </w:r>
          </w:p>
          <w:p>
            <w:pPr>
              <w:pStyle w:val="indent"/>
            </w:pPr>
            <w:r>
              <w:rPr>
                <w:rFonts w:ascii="微软雅黑" w:hAnsi="微软雅黑" w:eastAsia="微软雅黑" w:cs="微软雅黑"/>
                <w:color w:val="000000"/>
                <w:sz w:val="20"/>
                <w:szCs w:val="20"/>
              </w:rPr>
              <w:t xml:space="preserve">
                早餐后乘车前往【原始森林公园】（不含景区电瓶车）今天让我们走进丰富多彩的植物世界，走进西双版纳原始森林。这里距离西双版纳州府所在地城区仅有8公里。园内有北回归线以南保存较完好的热带沟谷雨林 ，森林覆盖率达百分之九十八 。在这里可以徒步领略热带沟谷雨林的风采，还可以观看傣族泼水活动、观看孔雀放飞、民族歌舞表演、爱伲山寨抢亲活动、九龙瀑布。
                <w:br/>
                午餐后前往【西双版纳国家风景名胜区•茶马古道景区】，途经素有普洱茶茶山——南糯山，这里高山云雾，静谧溪谷 ，天籁妙音，哈尼老寨，阿布阿力，南糯古茶，自然生态与人文生态完美结合的大智慧，就是与我们渐行渐远甚至抛弃的“天人合一”。根据时节变化可到古老茶叶庄园内体验普洱茶的制作流程，茶树散发的淡淡清香扑鼻而来，让人心旷神怡。品地道云南普洱茶，欣赏了解普洱茶的冲泡及做工工艺。之后到达【茶马古道景区】（不含景区电瓶车及小马车）这里保存有因茶而盛的古建筑“古街”、“马帮驿站”以及云南独有的“马帮文化”、茶马古道“中缅二战交通史馆”、“古时文物牌匾”、“古道渡口”和宗教色彩浓厚的“藏阁”、 “风雨廊桥”、“西域天堂”、“转经朝圣”等历史景观，将植物学与历史传统文化完美结合，生动的展现了茶马古道上千百年来各民族的衣食住行、历史典故和宗教信仰等保护与可持续利用的关系。
                <w:br/>
                今晚住在景区雨林茶山里-【湖畔半山酒店】，就连呼吸都是茶叶的香味，满足您离尘避世之感，这里有茶、有禅、有景、有美食，回归纯粹的大自然。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版纳</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中缅打洛国门-独树成林-热带植物花卉园-告庄-篝火晚会/游船/快艇/孔雀公主（自理）
                <w:br/>
              </w:t>
            </w:r>
          </w:p>
          <w:p>
            <w:pPr>
              <w:pStyle w:val="indent"/>
            </w:pPr>
            <w:r>
              <w:rPr>
                <w:rFonts w:ascii="微软雅黑" w:hAnsi="微软雅黑" w:eastAsia="微软雅黑" w:cs="微软雅黑"/>
                <w:color w:val="000000"/>
                <w:sz w:val="20"/>
                <w:szCs w:val="20"/>
              </w:rPr>
              <w:t xml:space="preserve">
                早餐后，前往中国天然国境线，云南重要边境口岸【打洛国门】，打洛口岸位于西双版纳勐海县西南部，与缅甸接壤，距离缅甸景栋80KM，距泰国米赛仅239KM，曼谷250K。这里是不同民族共居的渡口，浓厚的傣族文化底蕴，迥异且互相交融的习俗，塑造了微观的边境文化这里是中国西南转的尽头，昆洛公路到这里停止了延伸，两旁是整齐划一的五星红旗路灯，让我们肃然起敬，也让每一位来到这里的国人倍感骄傲和自豪。虽然暂时在这里我们不出国门，但是在这里可以体验更浓厚的异域风情。
                <w:br/>
                午餐后游览【独树成林】（不含景区电瓶车），常言道“独木不成林”，可是自然界唯有榕树能“独木成林”，打破了“单丝不成线，独树不成林”的俗语。据植物专家测算这棵树已有1000多年树龄，树幅地面面积2200平方米。同时景区内还可以观看到八角亭——光明佛塔——光明佛寺等特色小景点。独树成林集边境文化、雨林文化、红色文化于一体的旅游景区，在这里有着中国远征军抗日作战遗址地、在景区内可远眺【缅中友谊大金塔】，缅中友谊大金塔位于缅甸境内掸邦东部第四特区首府勐拉，雄居于金连山，重岚叠临马河。金塔高48米，基围238米，中心区四方敬造佛祖四尊金身像；佛诞、大觉、传法、涅般；四周为缅甸14个省。还有机会能欣赏到缅甸友人带来的惊险绝技表演等。
                <w:br/>
                随后乘车前往【西双版纳热带植物花卉园】（不含景区电瓶车）。热带花卉园内分为百草园区、棕榈植物区、果树区等，园内有各种各样的花卉及经济植物。热带花卉园通过热带花卉以及热带植物的园林景观展示科普内涵，是集科研、爱国主义教育、旅游观光等多功能为一体的主题公园。
                <w:br/>
                西双版纳【告庄西双景】，网红打卡圣地【西双版纳地标性建筑——景洪市大金塔寺】景洪市大金塔寺是西双版纳地标性建筑，塔高66.6米，属于南传佛教金刚宝座塔，景洪大金塔，也称缅甸大金塔， 以大塔为核心，象征五景之一景洪。寓意一江连六国（中国、泰国、缅甸、越南、老挝、柬埔寨）以及星光夜市及赶摆夜市所构成的大金三角具特色、具规模夜市集群，全年欢乐不打烊，绝对给你一个超乎想象的、梦幻般的西双版纳！
                <w:br/>
                今晚自由活动， 后安排回酒店休息。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版纳</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傣族原始村寨-自由活动
                <w:br/>
              </w:t>
            </w:r>
          </w:p>
          <w:p>
            <w:pPr>
              <w:pStyle w:val="indent"/>
            </w:pPr>
            <w:r>
              <w:rPr>
                <w:rFonts w:ascii="微软雅黑" w:hAnsi="微软雅黑" w:eastAsia="微软雅黑" w:cs="微软雅黑"/>
                <w:color w:val="000000"/>
                <w:sz w:val="20"/>
                <w:szCs w:val="20"/>
              </w:rPr>
              <w:t xml:space="preserve">
                酒店享用早餐后，乘车赴【傣族原始村寨】（游览时间约120分钟），到傣乡做客，了解傣族生活习俗，体验傣族文化；村寨为典型的傣族村寨，房屋建筑为“干栏”式竹楼，户与户之间竹篱为栏，自成院落。傣族村寨四周多种植椰子、香蕉、竹林等果木，处处郁郁葱葱，一片热带的风光和异国情调。
                <w:br/>
                下午自由活动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版纳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送站
                <w:br/>
              </w:t>
            </w:r>
          </w:p>
          <w:p>
            <w:pPr>
              <w:pStyle w:val="indent"/>
            </w:pPr>
            <w:r>
              <w:rPr>
                <w:rFonts w:ascii="微软雅黑" w:hAnsi="微软雅黑" w:eastAsia="微软雅黑" w:cs="微软雅黑"/>
                <w:color w:val="000000"/>
                <w:sz w:val="20"/>
                <w:szCs w:val="20"/>
              </w:rPr>
              <w:t xml:space="preserve">
                早餐后根据返程时间送机/送站，结束愉快的西双版纳旅行！
                <w:br/>
                如您的航班/车次是晚班可以当团导游沟通交流，推荐游览小众景点或特色餐安排！后根据返程时间送站，结束愉快的西双版纳旅行！
                <w:br/>
                交通：动车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1、导游：根据实际游客人数5人以下常规安排司机兼向导（司机不提供讲解服务 ），6人以上中文导游服务，自由活动期间无导游陪同，服务费30元/人.天。
                <w:br/>
                2、住宿：全程入住5晚当地标准双人间，参考酒店：
                <w:br/>
                首晚、二、四、五晚入住景洪舒适型酒店，备选：椰林度假大酒店，春漫酒店、凯吉酒店，王府温泉酒店、汇城智能酒店，易添酒店，瑞祥酒店，博园酒店，海逸酒店，万达菠萝，青梅大酒店，桃花源别墅酒店，千喜东方酒店，和美酒店，万达逸舍，万豪酒店，乐彩艺术酒店或同档次！
                <w:br/>
                第三晚入住勐海茶山里，备选湖畔半山酒店或同档次；
                <w:br/>
                默认标间，如需大床房请下单时备注，如需三人间敬请谅解因部分酒店无三人间，酒店会做加床处理，敬请谅解。西双版纳属于热带雨林地区，紫外线较强，早晚温差较大，蚊虫较多，请做好防晒和保暖准备。各别景区和酒店内蚊虫叮咬，请提前做好准备防蚊虫等，敬请谅解。尽量安排行程中备选酒店，但遇旺季或其他因素备选酒店满房时会安排同级别其他酒店，敬请谅解！
                <w:br/>
                3、用餐：行程中团队标准用餐，5早4正，餐标30元/人/餐，特色象餐40元/人/餐，不足10 人时根据实际人数安排桌餐或由导游根据客人实际情况妥善处理。种类根据人数相应调配（自由活动期间用餐请自理；如因自身原因放弃用餐，则餐费不退，特色菜如遇客人吃不惯，敬请谅解）。
                <w:br/>
                4、门票：行程中所含的景点首道大门票。温馨提醒您如您的家人已超1.4米以上的儿童建议提前补票。具体请参考行程描述。
                <w:br/>
                5、儿童价标准：年龄0~12周岁半餐车操作，不占床，含当地旅游车位，含半餐。不含住宿及景点门票费，儿童超过1.2米请至景区购买门票，会协助购买。具体门票费用请参考景区的儿童门票政策，其他儿童超标准的费用均敬请自理。
                <w:br/>
                6、大交通：广西各地-西双版纳往返动车二等座，当地空调旅游车；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1、自费项目、景区交通；
                <w:br/>
                2、全程酒店单房差500元/人，酒店内洗衣、理发、电话、传真、收费电视、饮品、烟酒等个人消费。
                <w:br/>
                3、不含旅游意外险，建议游客自行购买；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【篝火晚会】/【湄公河快艇】/【澜沧江游船】三选一</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¥ 280.00</w:t>
            </w:r>
          </w:p>
        </w:tc>
      </w:tr>
      <w:tr>
        <w:trPr/>
        <w:tc>
          <w:tcPr/>
          <w:p>
            <w:pPr>
              <w:pStyle w:val="indent"/>
            </w:pPr>
            <w:r>
              <w:rPr>
                <w:rFonts w:ascii="微软雅黑" w:hAnsi="微软雅黑" w:eastAsia="微软雅黑" w:cs="微软雅黑"/>
                <w:color w:val="000000"/>
                <w:sz w:val="20"/>
                <w:szCs w:val="20"/>
              </w:rPr>
              <w:t xml:space="preserve">大佛寺单程单瓶车</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¥ 40.00</w:t>
            </w:r>
          </w:p>
        </w:tc>
      </w:tr>
      <w:tr>
        <w:trPr/>
        <w:tc>
          <w:tcPr/>
          <w:p>
            <w:pPr>
              <w:pStyle w:val="indent"/>
            </w:pPr>
            <w:r>
              <w:rPr>
                <w:rFonts w:ascii="微软雅黑" w:hAnsi="微软雅黑" w:eastAsia="微软雅黑" w:cs="微软雅黑"/>
                <w:color w:val="000000"/>
                <w:sz w:val="20"/>
                <w:szCs w:val="20"/>
              </w:rPr>
              <w:t xml:space="preserve">森林公园电瓶车</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¥ 60.00</w:t>
            </w:r>
          </w:p>
        </w:tc>
      </w:tr>
      <w:tr>
        <w:trPr/>
        <w:tc>
          <w:tcPr/>
          <w:p>
            <w:pPr>
              <w:pStyle w:val="indent"/>
            </w:pPr>
            <w:r>
              <w:rPr>
                <w:rFonts w:ascii="微软雅黑" w:hAnsi="微软雅黑" w:eastAsia="微软雅黑" w:cs="微软雅黑"/>
                <w:color w:val="000000"/>
                <w:sz w:val="20"/>
                <w:szCs w:val="20"/>
              </w:rPr>
              <w:t xml:space="preserve">茶马古道电瓶车、小马车</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¥ 60.00</w:t>
            </w:r>
          </w:p>
        </w:tc>
      </w:tr>
      <w:tr>
        <w:trPr/>
        <w:tc>
          <w:tcPr/>
          <w:p>
            <w:pPr>
              <w:pStyle w:val="indent"/>
            </w:pPr>
            <w:r>
              <w:rPr>
                <w:rFonts w:ascii="微软雅黑" w:hAnsi="微软雅黑" w:eastAsia="微软雅黑" w:cs="微软雅黑"/>
                <w:color w:val="000000"/>
                <w:sz w:val="20"/>
                <w:szCs w:val="20"/>
              </w:rPr>
              <w:t xml:space="preserve">独树成林电瓶车</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¥ 50.00</w:t>
            </w:r>
          </w:p>
        </w:tc>
      </w:tr>
      <w:tr>
        <w:trPr/>
        <w:tc>
          <w:tcPr/>
          <w:p>
            <w:pPr>
              <w:pStyle w:val="indent"/>
            </w:pPr>
            <w:r>
              <w:rPr>
                <w:rFonts w:ascii="微软雅黑" w:hAnsi="微软雅黑" w:eastAsia="微软雅黑" w:cs="微软雅黑"/>
                <w:color w:val="000000"/>
                <w:sz w:val="20"/>
                <w:szCs w:val="20"/>
              </w:rPr>
              <w:t xml:space="preserve">花卉园电瓶车</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¥ 40.00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由于旺季在即和资源匹配有限，故由于特殊情况所引起的前后行程调换等，在保证不减少所有的景区景点住宿标准餐饮安排等涉及到行程当中所有的内容,调整行程在征得全体游客同意并签字确认后，我社按标准调整前后游览顺序，并告知您，还望理解和海涵!
                <w:br/>
                2.由于参团旅行已享受旅行社协议优惠政策，特此告知落地当地后各种证件均不产生二次优惠使用；由于跟团属于旅行社负责范围内，为安全起见，参团期间（除行程标注自由活动），无特殊情况原则上不允许离团，如无特殊情况且游客擅自离团，此情况属单方面违约，旅行社有权取消自离团起后续的一切安排，并视游客自愿放弃；所有行程中景点、项目自愿放弃、不玩、餐不用、房不住等均已产生的费用不退！望理解。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2025-05-14T12:34:54+08:00</dcterms:created>
  <dcterms:modified xsi:type="dcterms:W3CDTF">2025-05-14T12:34:54+08:00</dcterms:modified>
</cp:coreProperties>
</file>

<file path=docProps/custom.xml><?xml version="1.0" encoding="utf-8"?>
<Properties xmlns="http://schemas.openxmlformats.org/officeDocument/2006/custom-properties" xmlns:vt="http://schemas.openxmlformats.org/officeDocument/2006/docPropsVTypes"/>
</file>