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G8【泰·海天盛宴】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T1722242615XC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大皇宫+玉佛寺→船游湄南河→暹罗天地Iconsiam商圈→BUS芭提雅→“Oriental Carniva海天盛宴”360°游轮海景Party
                <w:br/>
                月光岛+格兰岛双岛出海→专属安排-格兰岛[时光沙滩]→泰式按摩→芭提雅Terminal21航站楼→享赠泰拳秀&amp;夜秀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级豪华商场，湄南河畔大型地标商场，融合购物商场、泰式文化体验中心等多种功能为一体。位于商场底层的曼谷室内水上市场，是ICONSIAM的一大特色，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格兰岛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月光岛+格兰岛双岛出海→专属安排-格兰岛[时光沙滩]→泰式按摩→芭提雅Terminal21航站楼→享赠泰拳秀&amp;夜秀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【泰式按摩】（参观游览不少于60分钟）（12岁以下小童不适宜）泰国知名的传统技艺和放松方法之一，2019年入选联合国教科文组织非物质文化遗产名录。
                <w:br/>
                【芭提雅Terminal 21航站楼】（参观游览不少于60分钟）巴黎、伦敦、意大利、东京、旧金山和好莱坞主题特色齐聚于同一商场空间，逛Terminal 21大的乐趣是不仅可以乐逛缤纷时尚名品、品味美食，还能趣拍不停。商场共6个主题楼层，不同的地域特色。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小火车博物馆→杜拉拉水上市场→七珍佛山→骑大象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2、曼谷、芭提雅酒店5晚双人间(两人一房)，如出现单男单女，领队或导游采用拼房或加床处理，在不能调节的情况下，单男单女游客需自行补单房差。
                <w:br/>
                3、全程5早5正，早餐含于房费内，正餐餐标150泰铢/人，团餐不吃不退。如因用餐遇航班时间，餐费自理；
                <w:br/>
                4、行程所列的景点首道门票及当地行程用车；
                <w:br/>
                5、全程国际机票、机场税、燃油附加费；
                <w:br/>
                6、领队服务费30元/人。
                <w:br/>
                旅行社责任险。
                <w:br/>
                参考酒店如下，以实际安排入住为准：
                <w:br/>
                2晚曼谷市区酒店：
                <w:br/>
                ①The Bazaar Hotel Bangkok/曼谷市集酒店
                <w:br/>
                ②The Emerald Hotel Bangkok/绿宝石酒店
                <w:br/>
                ③Twin Towers Hotel Bangkok/双子塔酒店
                <w:br/>
                ④Grand Howard Hotel Bangkok/曼谷霍华德大酒店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1晚芭提雅超独栋泳池别墅：
                <w:br/>
                ①Scenic Pool Villa Resort Pattaya/美景泳池别墅度假村等同档次酒店（以实际安排入住为准）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泰国作为主要珠宝产地，应归功于品质卓越的原材料和艺人的超群技艺，从而铸就了大的珠宝中心。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【优质全陪服务】 领队、中文导游贴心服务 ，让您玩舒心、开心、放心；
                <w:br/>
                【优质酒店安排】 曼谷、芭提雅入住酒店， 让您整个行程更加舒适；
                <w:br/>
                【优质舒适体验】 全程0个购物店 ，0自费、，、无强消！让您的旅行更加轻松、舒适。（注：KINGPOWER皇权免税中心为机场内的免税商品市区店，为游客提供提前预购免税商品，机场移民关内提货服务，不算店。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2024-12-23T20:48:40+08:00</dcterms:created>
  <dcterms:modified xsi:type="dcterms:W3CDTF">2024-12-23T20:48:40+08:00</dcterms:modified>
</cp:coreProperties>
</file>

<file path=docProps/custom.xml><?xml version="1.0" encoding="utf-8"?>
<Properties xmlns="http://schemas.openxmlformats.org/officeDocument/2006/custom-properties" xmlns:vt="http://schemas.openxmlformats.org/officeDocument/2006/docPropsVTypes"/>
</file>