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悠享曼巴 6日游行程单</w:t>
      </w:r>
    </w:p>
    <w:p>
      <w:pPr>
        <w:jc w:val="center"/>
        <w:spacing w:after="100"/>
      </w:pPr>
      <w:r>
        <w:rPr>
          <w:rFonts w:ascii="微软雅黑" w:hAnsi="微软雅黑" w:eastAsia="微软雅黑" w:cs="微软雅黑"/>
          <w:sz w:val="20"/>
          <w:szCs w:val="20"/>
        </w:rPr>
        <w:t xml:space="preserve">曼谷+芭提雅6天5晚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YXMB202409690368EF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
                <w:br/>
              </w:t>
            </w:r>
          </w:p>
          <w:p>
            <w:pPr>
              <w:pStyle w:val="indent"/>
            </w:pPr>
            <w:r>
              <w:rPr>
                <w:rFonts w:ascii="微软雅黑" w:hAnsi="微软雅黑" w:eastAsia="微软雅黑" w:cs="微软雅黑"/>
                <w:color w:val="000000"/>
                <w:sz w:val="20"/>
                <w:szCs w:val="20"/>
              </w:rPr>
              <w:t xml:space="preserve">
                请各位贵宾于指定时间(航班起飞前 3 小时) 自行前往南宁吴圩机场国际出发大厅集合， 跟随领队搭乘班机飞往称为“佛教之都”“天使之城”的泰国首都—曼谷；抵达后，专车接机送至酒店休息，养精蓄锐，为接下来的精彩的泰国行程做准备。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曼谷泰式酒店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大皇宫、玉佛寺–长尾船游湄南河-远观郑王庙、泰式按摩
                <w:br/>
              </w:t>
            </w:r>
          </w:p>
          <w:p>
            <w:pPr>
              <w:pStyle w:val="indent"/>
            </w:pPr>
            <w:r>
              <w:rPr>
                <w:rFonts w:ascii="微软雅黑" w:hAnsi="微软雅黑" w:eastAsia="微软雅黑" w:cs="微软雅黑"/>
                <w:color w:val="000000"/>
                <w:sz w:val="20"/>
                <w:szCs w:val="20"/>
              </w:rPr>
              <w:t xml:space="preserve">
                早餐后，指定时间前往
                <w:br/>
                前往参观【大皇宫】（约90分钟），是曼谷王朝的象征，暹逻式风格的皇宫建筑群汇集了泰国绘画、雕刻和装饰艺术的精华，现在仍会用于举行加冕典礼、宫廷庆祝等仪式活动。主要建筑是4座具有特色的宫殿和1座玉佛寺。它是泰国拉玛王朝到第八世皇居住过的宫殿，它是结合了暹罗文化及中国传统文化的建筑群，是东南亚文化的集大成者，数以万计的游客慕名而来，只为领略它独特的风采。
                <w:br/>
                参观【玉佛寺】（约60分钟）它是泰国的镇国之宝，民族及国家的信仰所在；按泰国传统，泰王每年亲自为玉佛更换袈裟：热季换上镶红宝石的金衣，雨季穿着缀有蓝宝石的金衣，而凉季则是一件纯金的金衣。玉佛寺位于曼谷大皇宫的东北角，是曼谷的标志，是泰国旅游必到之地，历代王族都在这里举行重要的仪式。
                <w:br/>
                长尾船游湄南河（Chao Phraya）（约30分钟）
                <w:br/>
                湄南河是泰国河流中水量大、长度长的河流，有泰国“河流之母”之称，同时也被誉为“东方威尼斯”。湄南河全长1352千米，纵穿泰国东南部，流经大城，贯穿曼谷市区，乘坐泰国特色的长尾船欣赏两岸的景色，感受曼谷的水上人家的文化别有一番风情。远观【郑王庙】为了纪念大城王朝第41代君王郑昭而建，他是华裔在泰国当国王的先锋，也是我们华人的骄傲。
                <w:br/>
                体验【泰式按摩】（约40分钟）流传已久的泰国传统按摩方式，按摩手法几乎涵盖了按、摸、拉、拽、揉、捏等所有动作，可以使人快速消除疲劳，恢复体能，还可增强关节韧带的弹性和活力，恢复正常的关节活动功能，达到促进体液循环，保健防病，健体美容的功效。
                <w:br/>
                温馨提示：
                <w:br/>
                泰式古法按摩 只招待18岁以上，儿童则不能享受此按摩，不退费用；其次若放弃古法按摩，则不能将该服务转让他人。
                <w:br/>
                游览结束后返回酒店休息；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午餐：泰式自助餐     晚餐：泰式小火锅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曼谷泰式酒店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射击俱乐部、爽泰庄园（骑大象、泼水节、泰服）、杜拉拉水上市场、东方公主号或暹罗公主号、欧美步行街
                <w:br/>
              </w:t>
            </w:r>
          </w:p>
          <w:p>
            <w:pPr>
              <w:pStyle w:val="indent"/>
            </w:pPr>
            <w:r>
              <w:rPr>
                <w:rFonts w:ascii="微软雅黑" w:hAnsi="微软雅黑" w:eastAsia="微软雅黑" w:cs="微软雅黑"/>
                <w:color w:val="000000"/>
                <w:sz w:val="20"/>
                <w:szCs w:val="20"/>
              </w:rPr>
              <w:t xml:space="preserve">
                早餐后，前往【射击俱乐部】体验真枪实弹的快感。（约60分钟，18岁以下60岁以上不安排，费用不退）。
                <w:br/>
                前往【爽泰度假庄园】（约1小时）体验独特的文化氛围和地道的生活方式，领略园内泰国六个地区超400000平方公尺独具一格的风土人情。
                <w:br/>
                骑大象（约20分钟）（出于安全因素考虑，景区规定60岁以上客人不允许骑大象，不退费或补偿，敬请谅解！）
                <w:br/>
                体验贵族生活【泼水节】（约30分钟）园内景观众多，环境优雅。有静静的人工湖，水光潋滟，有环绕的小河，亭台楼榭，游客也可以在此感受泰国的泼水节，换上当地人的民族服饰，拿起水瓢尽情的互泼吧
                <w:br/>
                【泰式传统服装】（约20分钟）逛爽泰庄园，拍张泰式复古照片，当下亚洲当红的电视剧 Buppe San Nivas 天生一对，这部穿越剧各种美丽的泰服展现，让当下泰国民众都喜欢节假日换上泰国传统服取景拍照，今天让我们也盛装打扮，穿上精美的泰服，留下泰味十足的回忆照片，体验古暹罗王朝的魅力。
                <w:br/>
                【杜拉拉水上市场】（约60分钟）此处是【杜拉拉升职记】的主要拍摄地，沿河而建的泰式传统特色的木结构建筑，与碧水、蓝天、绿树、河湾，及百十家店铺融合成特有的旅游景点，沿水路观景，蜿蜒河道，景色旖旎，心情舒畅。客人自由自在穿梭其间，观景、观物、观人，漫游自然的风景，浪漫的氛围，可以参观了解泰国各种工艺品，让您体会回到古代那种平凡的生活，体验不一样的浪漫感觉。
                <w:br/>
                【公主/暹罗号】（约60分钟）欣赏东方夏威夷—芭提雅的暹罗湾夜景，船上有泰国劲爆的人妖表演，近距离的感受人妖带给我们的视觉冲击感，感受视听的饕餮盛宴！与人妖互动来一场船轮上的狂欢，在这里不仅可以跟人妖拍照还可以跟人妖共舞，近距离接触传说泰国美丽的人妖，真正了解泰国的人妖文化。晚餐我们将在这艘大型游轮上享受泰式美味佳肴，船上也提供软饮及啤酒，都是畅饮。在这里我们将放下平时的生活压力，完全融入当地特色文化中去感受不一样的芭提雅之都。
                <w:br/>
                【欧美步行街】（约30分钟）漫游不夜城芭达雅热闹的红灯区，感受红灯绿酒吧的欧式激情，露天酒吧的浪漫及狂欢气氛。
                <w:br/>
                游览结束后返回酒店休息；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午餐：泰式特色风味餐     晚餐：公主号船餐+无限畅饮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芭提雅泰式酒店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早餐-金沙岛/格兰岛出海、七珍佛山、网红下午茶
                <w:br/>
              </w:t>
            </w:r>
          </w:p>
          <w:p>
            <w:pPr>
              <w:pStyle w:val="indent"/>
            </w:pPr>
            <w:r>
              <w:rPr>
                <w:rFonts w:ascii="微软雅黑" w:hAnsi="微软雅黑" w:eastAsia="微软雅黑" w:cs="微软雅黑"/>
                <w:color w:val="000000"/>
                <w:sz w:val="20"/>
                <w:szCs w:val="20"/>
              </w:rPr>
              <w:t xml:space="preserve">
                酒店早餐后，一身清凉的导游抱着浴巾在大厅等候您，您千万别穿长裤皮鞋出海。乘快艇（约30分钟）前往【金沙岛】（约1小时），该岛素以“海中有岛，岛中有湖，湖中有岛”而闻名，风景秀丽，沙子洁白细幼。岛上满是细细的沙子，在阳光下遥望海岛金光闪耀，犹如一条巨大金带漂于蔚蓝的大海上。团友可根据个人喜好自费参与各项水上活动：降落伞空中遨游（途经水上平台 ）、或前往格兰岛参加水上电单车、香蕉船、海底漫步、骑摩托艇等等。
                <w:br/>
                ★温馨提示：
                <w:br/>
                1、由于泰国常年天气炎热，请您做足热身运动再下海，并在安全区域里游泳，尽量30分钟内上岸休息，喝水及时补充水份。
                <w:br/>
                2、所有行程之外的一切行为均属个人行为，由客人自己承担责任。岛上自由活动期间有一些水上付费活动，如需参加的游客，请必须找正规经营者报名参加，以保证自身人身、财产安全，以防不法商贩的违法行为，造成游客经济损失。
                <w:br/>
                ★注意事项：
                <w:br/>
                1、乘坐快艇为涉水旅游项目，上下快艇请注意安全，穿好防滑鞋及救生衣，不要抓缆绳，远离螺旋桨。快艇开动过程中请不要起身走动，尽量坐快艇尾部，未成年人、老人及身体纤弱者绝对不能乘坐快艇前区，乘坐快艇时请抓好固定支撑物。请看管好未成年人，手机相机等电子器材请做好防水工作。乘坐过程中时请听从船工，导游及领队的安排和安全警示，将头手放置于安全范围内防止意外伤害。
                <w:br/>
                2、水上娱乐活动均有一定的风险性，请根据自身情况选择参加与否，请谨慎选择，身体状况欠佳及有不适合该类项目的疾病患者严谨参加任何水上娱乐活动。
                <w:br/>
                【特别注明】：鉴于年纪稍大的游客在出海时频频出现意外，针对团队的游客现做如下通知：
                <w:br/>
                1)55周岁到59周岁的客人以及身体有疾病的客人我社不同意客人乘快艇过海岛，有风险，坚持要过海岛的客人必须签免责协议书，不听旅行社规劝坚持出海，有问题需免除旅行社和地接社的责任。
                <w:br/>
                2)55周岁以上的老人，船家不提供快艇过海岛（只能自愿放弃，不退任何费用）。
                <w:br/>
                3)如当天因客观条件如天气海浪等、或快艇公司制度不建议客人出海，客人必须放弃出海，在沙滩或者酒店休息，费用不退。
                <w:br/>
                <w:br/>
                参观【七珍佛山】（约30分钟）为了庆祝泰皇等急50周年纪念，特别用镭射雕刻一座释迦牟尼佛的神像，此为芭提雅的释迦牟尼佛雕像，共用18吨重的24K金雕塑而成，此山中亦挖掘出许多的古佛像。
                <w:br/>
                享用【网红下午茶】（约30分钟）打卡芭提雅美丽网红海景下午茶，吹着海风，望着一望无际的海景， 享受下午茶，仿佛置身于绝美圣地，令人无限向往。
                <w:br/>
                游览结束后返回酒店休息；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晚餐：海鲜BBQ无限量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芭提雅泰式酒店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小火车博物馆、神殿寺-四面佛-Jodd Fairs乔德网红夜市
                <w:br/>
              </w:t>
            </w:r>
          </w:p>
          <w:p>
            <w:pPr>
              <w:pStyle w:val="indent"/>
            </w:pPr>
            <w:r>
              <w:rPr>
                <w:rFonts w:ascii="微软雅黑" w:hAnsi="微软雅黑" w:eastAsia="微软雅黑" w:cs="微软雅黑"/>
                <w:color w:val="000000"/>
                <w:sz w:val="20"/>
                <w:szCs w:val="20"/>
              </w:rPr>
              <w:t xml:space="preserve">
                早餐后，前往【Gems gallery小火车博物馆】（约120分钟）当您一进入Gems gallery，首先您将会被邀请乘坐小火车，然后进入“珠宝的源起”小山洞，里面将会告诉你所有关于矿石开采的过程及珠宝的文化，这个高科技的拟真“故事山洞”由重金打造。博物馆里采集了世界各地的奇石、怪石、宝石，相当的漂亮，可以看到各式各样的石头，不仅石头种类非常多，更主要的是它的石头是来自全国世界各地。馆中较具持色的是墙上挂的原石拼画，尽管构图、铺色一般，但它可是一项特别具有价值的工艺品，因冲着是由各国石头相拼而成，非常珍贵。
                <w:br/>
                前往【神殿寺-四面佛】（约60分钟）在泰国及东南亚，四面佛被认为是很仁慈的神祇，据说四面佛非常灵验，人称 “有求必应佛”，所以香火一直很旺。该佛有四尊佛面，从正面开始顺时针依次为：健康平安、事业有成、婚姻美满、财运亨通。此佛掌管人世间的一切事物，是泰国香火旺的佛。
                <w:br/>
                【Jodd Fairs乔德网红夜市】（约30分钟）曾被大家熟悉的拉差达火车夜市，现以Jodd Fairs为名重新回归，这里呈现的是夜晚的另外一种热闹景象。不管是来购物、觅食、散步的游客的嬉闹声，还是来自于商贩的叫卖声，亦或是开到大的音乐声，热闹非凡。一排排各种颜色的商贩从高空中拍摄简直就是一副美丽的油画，有网红的火山排骨、泰国版西施美女、彩虹土司等等众多网红美食。
                <w:br/>
                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午餐：泰式特色风味餐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曼谷泰式酒店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早餐后收拾好您的行李准备和曼谷道别，搭乘航班返回南宁，抵达南宁吴圩机场后结束愉快的行程。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1、南宁-曼谷往返国际机票经济舱含税（如机票全款已支付航空公司机票不得改签和退票，否则将承担机票全额损失！）
                <w:br/>
                2、住宿：行程所列参考酒店或同级，酒店双人标准间 （2人/间，如遇团队出现单男单女，依照旅游业现行作业规定，本公司有权依据出团人数情况，调整房间分房情况，请配合安排入住或自行补足单房差费用）
                <w:br/>
                备注：东南亚酒店没有官方公布的星级标准，没有挂星制度。行程中所标明的星级标准为当地行业参考标准，普遍比国内略差一点；非官方网站所公布的酒店星级档次，是属于该网站自己的标准。
                <w:br/>
                参考酒店：
                <w:br/>
                曼谷参考酒店 
                <w:br/>
                H2DO H2DO酒店
                <w:br/>
                纽约Spa度假酒店(NY City Resort and Spa)
                <w:br/>
                The Platinum Suite白金套房酒店
                <w:br/>
                Avana Hotel and Convention Centre 曼谷 A2 酒店  或同档次酒店（以实际安排入住为准）
                <w:br/>
                芭提雅参考酒店 
                <w:br/>
                D@SEA HOTEL 
                <w:br/>
                RAMANYA HOTEL  浪漫之雅酒店
                <w:br/>
                CHATEAU EN VILLE 芭堤雅城市城堡酒店
                <w:br/>
                Aiyaree Place Pattaya  艾亚里广场酒店
                <w:br/>
                Jomtien Holiday Pattaya 芭堤雅帕拉贡别墅
                <w:br/>
                等同档次酒店（以实际安排入住为准）
                <w:br/>
                3、行程表所列用餐；早餐，为酒店房费包含，客人自愿放弃不吃，费用不退。
                <w:br/>
                行程所列用正餐，平均餐标150泰铢，特色餐除外。十人一桌（七菜一汤或自助，茶水+水果），如不足十人，菜数和菜量将相应减少，因用餐地点不一样，故餐标不同。
                <w:br/>
                4、行程内所列景点首道门票；（不含景区内自费项目活动的费用）；
                <w:br/>
                5、全程空调旅游观光巴士；
                <w:br/>
                6、全程派一名广西本地领队及当地中文导游服务，费用100元/人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1、护照费（客人自行办理）。
                <w:br/>
                2、泰国签证:根据协定，泰国普通护照持有者和中国公务、普通护照持有者在对方国家出入境或过境享受30天免签待遇;180 天内，护照持有者累计停留时间不得超过90天。如180 内停留时间超过90天，泰国海关将会拒绝入境，敬请知晓!
                <w:br/>
                3、旅游意外险（为了减少游客在旅途中因意外事故而产生的损失，我社诚挚的建议每位游客在出行前至少购买一份与行程匹配的“人身意外保险”，具体赔付标准参照保险公司的相关理赔条款。
                <w:br/>
                4、超重行李托运费。
                <w:br/>
                5、游客自行出发点至吴圩机场国际机场的往返交通费用。
                <w:br/>
                6、旅游期间一切私人性质的消费，如：自由活动期间的交通餐费，洗衣/通讯/娱乐/私人购物等。
                <w:br/>
                7、按照国际惯例，小费是给服务人员服务的报酬和认可，若境外相关服务人员（酒店、餐厅等）服务出色，游客可适当给予服务小费（金额20铢-100铢不等）。
                <w:br/>
                8、因天气/海啸/地震/战争等人力不可抗因素而导致的额外费用。
                <w:br/>
                9、行程中未罗列的其他一切费用。
                <w:br/>
                10.单房差1100元/人
                <w:br/>
                11.根据泰国旅行社同业及泰中旅游协会一致联名通过的决议，对于提供服务的导游需要付导游服务费100元/人。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国际免税店KingPower</w:t>
            </w:r>
          </w:p>
        </w:tc>
        <w:tc>
          <w:tcPr/>
          <w:p>
            <w:pPr>
              <w:pStyle w:val="indent"/>
            </w:pPr>
            <w:r>
              <w:rPr>
                <w:rFonts w:ascii="微软雅黑" w:hAnsi="微软雅黑" w:eastAsia="微软雅黑" w:cs="微软雅黑"/>
                <w:color w:val="000000"/>
                <w:sz w:val="20"/>
                <w:szCs w:val="20"/>
              </w:rPr>
              <w:t xml:space="preserve">KingPower国际免税店经营类别：化妆品、香水、时尚配饰、手表、饰品、电子产品、食品、泰国本土品牌。</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毒蛇研究中心</w:t>
            </w:r>
          </w:p>
        </w:tc>
        <w:tc>
          <w:tcPr/>
          <w:p>
            <w:pPr>
              <w:pStyle w:val="indent"/>
            </w:pPr>
            <w:r>
              <w:rPr>
                <w:rFonts w:ascii="微软雅黑" w:hAnsi="微软雅黑" w:eastAsia="微软雅黑" w:cs="微软雅黑"/>
                <w:color w:val="000000"/>
                <w:sz w:val="20"/>
                <w:szCs w:val="20"/>
              </w:rPr>
              <w:t xml:space="preserve">选购各种蛇药和高品质、高效率的各种植物/动物/矿物药材制作而成的药物治疗和保健品。神奇的蛇药一直享誉海内外、功效显着。</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自费套餐A</w:t>
            </w:r>
          </w:p>
        </w:tc>
        <w:tc>
          <w:tcPr/>
          <w:p>
            <w:pPr>
              <w:pStyle w:val="indent"/>
            </w:pPr>
            <w:r>
              <w:rPr>
                <w:rFonts w:ascii="微软雅黑" w:hAnsi="微软雅黑" w:eastAsia="微软雅黑" w:cs="微软雅黑"/>
                <w:color w:val="000000"/>
                <w:sz w:val="20"/>
                <w:szCs w:val="20"/>
              </w:rPr>
              <w:t xml:space="preserve">富贵黄金屋+太平洋观景台+孔雀千人宴+皇帝餐（鱼翅燕窝）+水果升级套餐(榴莲+山竹)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¥ 780.00</w:t>
            </w:r>
          </w:p>
        </w:tc>
      </w:tr>
      <w:tr>
        <w:trPr/>
        <w:tc>
          <w:tcPr/>
          <w:p>
            <w:pPr>
              <w:pStyle w:val="indent"/>
            </w:pPr>
            <w:r>
              <w:rPr>
                <w:rFonts w:ascii="微软雅黑" w:hAnsi="微软雅黑" w:eastAsia="微软雅黑" w:cs="微软雅黑"/>
                <w:color w:val="000000"/>
                <w:sz w:val="20"/>
                <w:szCs w:val="20"/>
              </w:rPr>
              <w:t xml:space="preserve">自费套餐B</w:t>
            </w:r>
          </w:p>
        </w:tc>
        <w:tc>
          <w:tcPr/>
          <w:p>
            <w:pPr>
              <w:pStyle w:val="indent"/>
            </w:pPr>
            <w:r>
              <w:rPr>
                <w:rFonts w:ascii="微软雅黑" w:hAnsi="微软雅黑" w:eastAsia="微软雅黑" w:cs="微软雅黑"/>
                <w:color w:val="000000"/>
                <w:sz w:val="20"/>
                <w:szCs w:val="20"/>
              </w:rPr>
              <w:t xml:space="preserve">富贵黄金屋+太平洋观景台+孔雀千人宴+皇帝餐（鱼翅燕窝）+水果升级套餐(榴莲+山竹)+亚洲成人秀</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¥ 980.00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2岁（含）至12岁（不含）者，不占床位。12岁（含）至18岁者酒店规定需占床，则其加占床费用，与成人享受同等标准。
                <w:br/>
                备注：东南亚团队中18岁以下者不可（不含）参加指压按摩、SPA等项目，费用不退。
                <w:br/>
                70-74 岁以上老人附加费 300 元/人切需 65 岁以下家属陪同。75 岁以上客人不建议参团。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公司中文名：泰国新时代旅游集团有限公司
                <w:br/>
                英文名：Thai New Generation Group Co.,Ltd.
                <w:br/>
                泰语名：ไทยนิวเจนเนอเรชั่น กรุ๊ป คัมปะนี ลิมิเต็ด
                <w:br/>
                公司地址：泰国曼谷市暖珍路34巷68号康大大厦3楼
                <w:br/>
                法定代表人：韦修代
                <w:br/>
                电话号码：089-1177778
                <w:br/>
                税务证明ID：0105557152775
                <w:br/>
                旅游业务经营许可号：14/01742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2024-12-23T21:28:04+08:00</dcterms:created>
  <dcterms:modified xsi:type="dcterms:W3CDTF">2024-12-23T21:28:04+08:00</dcterms:modified>
</cp:coreProperties>
</file>

<file path=docProps/custom.xml><?xml version="1.0" encoding="utf-8"?>
<Properties xmlns="http://schemas.openxmlformats.org/officeDocument/2006/custom-properties" xmlns:vt="http://schemas.openxmlformats.org/officeDocument/2006/docPropsVTypes"/>
</file>