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德国+法国+荷兰+比利时+瑞士+风车村 10天7晚 （CA）FRAFRA行程单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BLS1730883169mO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法国-比利时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00:05/05:40 
                <w:br/>
                CA772  法兰克福机场 (FRA) T1 - 深圳宝安国际机场 T1  11:45/06:25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参考航班：HU759  SZX / BRU  0155/0800
                <w:br/>
                下机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●【法兰克福大教堂】外观（游览不少于30分钟）,距今已经有600年的历史，因为神圣罗马帝国时期共有10位德国皇帝的加冕典礼在此举行所以又被称作皇帝教堂，因为帝王的原因，成为法兰克福不二旅行目的地。
                <w:br/>
                ●【罗马贝格广场】（游览不少于30分钟）,法兰克福老城的中心,过去这里是城市的集市中心，如今作为法兰克福的市政厅。
                <w:br/>
                ●【科隆】,为德国的第四大城市，以重工业闻名。除了闻名于世的科隆大教堂，又有世界至古老的香水4711（古龙水），是德国至出名的旅游城市之一。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早餐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●【撒尿小童雕像】外观（游览不少于15分钟）,撒尿小童像，又译为尿尿小童，小于连等，树立于布鲁塞尔市中心区恒温街及橡树街转角处，是布鲁塞尔的市标，已经有约400年的历史。
                <w:br/>
                ●【布鲁塞尔市政厅】外观（游览不少于15分钟）,市政厅是大广场周围重要的建筑物，是一座中世纪的哥特式建筑，整栋建筑看上去十分优雅、对称和精致，仔细的看一看上面的人像，惟妙惟肖，有圣人、快乐的夫妻、罪人等等。
                <w:br/>
                ●【布鲁塞尔大广场】外观（游览不少于15分钟）,比利时布鲁塞尔的中心广场，作为欧洲至美的广场之一，1998年被联合国教科文组织列入世界文化遗产。广场面积不大，长110米宽68米，各种酒吧、商店和餐馆点缀在广场四周，使广场上充满了浓郁的生活气息。
                <w:br/>
                ●【天鹅咖啡馆】外观（游览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不少于15分钟）,呈X形的贝尔莱蒙大楼是比利时首都布鲁塞尔至具象征意义的建筑物，自1967年落成后便成为当时欧共体（现欧盟）总部的办公大楼，30多年来，它一直是欧洲联合的象征之一。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早餐后前往●【巴黎市区】（游览时间不少于1小时）,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和财产安全）。
                <w:br/>
                ●【Fragonard香水博物馆】入内（游览不少于30分钟）,巴黎花宫娜香水博物馆位于巴黎歌剧院附近，置身于一栋拿破仑三世风格的公馆中，建筑内完全保留了当时的风格，让人们在古典的华丽中尽览300年的香水历史。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巴黎-(大巴约485公里)-米卢斯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米卢斯-(大巴约193公里)-因特拉肯-(大巴约70公里)-瑞士小镇
                <w:br/>
              </w:t>
            </w:r>
          </w:p>
          <w:p>
            <w:pPr>
              <w:pStyle w:val="indent"/>
            </w:pPr>
            <w:r>
              <w:rPr>
                <w:rFonts w:ascii="微软雅黑" w:hAnsi="微软雅黑" w:eastAsia="微软雅黑" w:cs="微软雅黑"/>
                <w:color w:val="000000"/>
                <w:sz w:val="20"/>
                <w:szCs w:val="20"/>
              </w:rPr>
              <w:t xml:space="preserve">
                早餐后前往●【因特拉肯】（游览不少于2小时）,自由活动（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11:45/06:25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米卢斯当地酒店参考：Best Western Mulhouse Salvator Centre或同档次酒店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 含深圳起止全程司机和领队导游服务费以及签证费3000人民币/人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保险：境外30万人民币医疗险。自备签证或免签的客人请自理旅游意外保险。
                <w:br/>
                2. 司导服务费及官导服务费：因境外目的地有小费文化，团友须另付欧洲境内中文导游和司机服务费；为了感谢欧洲各地有当地官方导游讲解及热忱服务（例如：法兰克福），请另付上小费EUR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2024-12-23T21:16:15+08:00</dcterms:created>
  <dcterms:modified xsi:type="dcterms:W3CDTF">2024-12-23T21:16:15+08:00</dcterms:modified>
</cp:coreProperties>
</file>

<file path=docProps/custom.xml><?xml version="1.0" encoding="utf-8"?>
<Properties xmlns="http://schemas.openxmlformats.org/officeDocument/2006/custom-properties" xmlns:vt="http://schemas.openxmlformats.org/officeDocument/2006/docPropsVTypes"/>
</file>