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 北京直飞伊斯坦布尔,方便舒适，全国可联运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市西南部的【棉花堡】(Pamukkale)（行车约 4 小时）；
                <w:br/>
                 参观【棉花堡】（游览时间约 1 小时) 这里有世界上无二奇妙景观。棉花堡的地下温泉水不断从地底涌出，含有丰富矿物质如石灰等，经过长年累月，石灰质聚结形成棉花状之岩石，层层叠叠,构成自然壮观的岩石群和水池。
                <w:br/>
                 参观【HIERAPOLIS 希拉波利斯古城遗址】（游览时间约 1 小时) 它于公元前 190 年期间建造的，在公元 2 至 3 世纪发展至鼎盛时期，成为古罗马浴场的中心，曾经一片繁荣。遗址中不可错过的地方是一半月形的古剧场，建于 2 世纪，是当时的云石雕刻，手工精细。
                <w:br/>
                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 参观电影【东方快车】（约30分钟）取景地，还原小说女王阿加莎·克里斯蒂的杰作，1977 年，从伊斯坦布尔到伦敦的东方快车（Orient Express）停运，《东方快车》电影让富丽堂皇的车厢，丰盛的法式大餐和英式管家服务重新出现在荧墓中。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2、酒店标准：行程中所列酒店的双人间。（标准为二人一房，如需入住单间则另付单间差费用或我社有权利提前说明情况并调整夫妻及亲属的住宿安排，请谅解。）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2025-07-08T09:45:34+08:00</dcterms:created>
  <dcterms:modified xsi:type="dcterms:W3CDTF">2025-07-08T09:45:34+08:00</dcterms:modified>
</cp:coreProperties>
</file>

<file path=docProps/custom.xml><?xml version="1.0" encoding="utf-8"?>
<Properties xmlns="http://schemas.openxmlformats.org/officeDocument/2006/custom-properties" xmlns:vt="http://schemas.openxmlformats.org/officeDocument/2006/docPropsVTypes"/>
</file>