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Y7 北非谍影·西葡摩深度纯玩15天行程单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XBY1730776451NO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领先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巴塞罗那-AVE-马德里（西班牙）
                <w:br/>
              </w:t>
            </w:r>
          </w:p>
          <w:p>
            <w:pPr>
              <w:pStyle w:val="indent"/>
            </w:pPr>
            <w:r>
              <w:rPr>
                <w:rFonts w:ascii="微软雅黑" w:hAnsi="微软雅黑" w:eastAsia="微软雅黑" w:cs="微软雅黑"/>
                <w:color w:val="000000"/>
                <w:sz w:val="20"/>
                <w:szCs w:val="20"/>
              </w:rPr>
              <w:t xml:space="preserve">
                参考时间：巴塞罗那Barcelona Sants-马德里-Puerta de Atocha-Almudena Grandes
                <w:br/>
                07:40-10:10 Renfe AVE 或 08:10-10:40 iryo 或 08:55-11:40 iryo（车次仅供参考，具体以实际为准）
                <w:br/>
                打包早餐后，搭乘西班牙高速列车【AVE火车】前往伊比利亚半岛一大城市，西班牙首都马德里，在短时间内舒适迅速地到达目的地。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"若AVE终预定席位有限，则改为预定同级西班牙高速列车iryo列车或Avlo列车"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马德里-托莱多-巴达霍斯（西班牙）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巴达霍斯-卡斯卡伊斯-罗卡角-里斯本（葡萄牙）
                <w:br/>
              </w:t>
            </w:r>
          </w:p>
          <w:p>
            <w:pPr>
              <w:pStyle w:val="indent"/>
            </w:pPr>
            <w:r>
              <w:rPr>
                <w:rFonts w:ascii="微软雅黑" w:hAnsi="微软雅黑" w:eastAsia="微软雅黑" w:cs="微软雅黑"/>
                <w:color w:val="000000"/>
                <w:sz w:val="20"/>
                <w:szCs w:val="20"/>
              </w:rPr>
              <w:t xml:space="preserve">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取景地。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闻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午餐：牛尾餐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丹吉尔-拉巴特-卡萨布兰卡（摩洛哥）
                <w:br/>
              </w:t>
            </w:r>
          </w:p>
          <w:p>
            <w:pPr>
              <w:pStyle w:val="indent"/>
            </w:pPr>
            <w:r>
              <w:rPr>
                <w:rFonts w:ascii="微软雅黑" w:hAnsi="微软雅黑" w:eastAsia="微软雅黑" w:cs="微软雅黑"/>
                <w:color w:val="000000"/>
                <w:sz w:val="20"/>
                <w:szCs w:val="20"/>
              </w:rPr>
              <w:t xml:space="preserve">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较高的清真寺。参观【哈桑二世广场】（鸽子广场），漫步卡萨布兰卡迈阿密海滨大道，迎着海风，瞭望蓝色大西洋。卡萨布兰卡是摩洛哥历史名城，全国较大的港口城市、经济中心和交通枢纽，被誉为“摩洛哥之肺”、“大西洋新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卡萨布兰卡-舍夫沙万-丹吉尔（摩洛哥）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酒店早餐后，乘车前往童话世界般的-【舍夫沙万】。游览舍夫沙万这个精致美丽的山城，这里清爽的空气，清新的蓝色，安静的小巷，淳朴的民风，仿似童话般梦幻。沿着闻名的【Plaza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午餐：塔吉锅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丹吉尔-船-塔里法-西班牙小镇（西班牙）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外观闻名的【卡斯巴大灯塔】，东面是地中海，西面是大西洋，无论风雨，日夜坚守岗位，为进出大西洋、地中海来往的船只指着引航向。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午餐：当地餐食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瓦伦西亚-佩尼斯科拉-巴塞罗那（西班牙）
                <w:br/>
              </w:t>
            </w:r>
          </w:p>
          <w:p>
            <w:pPr>
              <w:pStyle w:val="indent"/>
            </w:pPr>
            <w:r>
              <w:rPr>
                <w:rFonts w:ascii="微软雅黑" w:hAnsi="微软雅黑" w:eastAsia="微软雅黑" w:cs="微软雅黑"/>
                <w:color w:val="000000"/>
                <w:sz w:val="20"/>
                <w:szCs w:val="20"/>
              </w:rPr>
              <w:t xml:space="preserve">
                酒店早餐后，佩尼斯科拉 (Peñíscola) 是卡斯特利翁省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2.全程欧洲标准当地酒店，升级1晚酒店，1/2标准双人房；
                <w:br/>
                巴塞罗那：CATALONIA GRAN HOTEL VERDI 或同档次
                <w:br/>
                马德里：EXE GRAN HOTEL ALMENAR 或同档次
                <w:br/>
                巴达霍斯：HOTEL ACOSTA CENTRO 或同档次
                <w:br/>
                里斯本：PREMIUM SETUBAL HOTEL 或同档次
                <w:br/>
                塞维利亚：EXE GRAN HOTEL SOLUCAR 或同档次
                <w:br/>
                丹吉尔：Hilton Garden Inn Tanger City Centre 或同档次
                <w:br/>
                西班牙小镇：  或同档次
                <w:br/>
                格拉纳达： HOTEL GRANADA PALACE 或同档次
                <w:br/>
                瓦伦西亚：HOTEL MAS CAMARENA 或同档次
                <w:br/>
                巴塞罗那：CATALONIA GRAN HOTEL VERDI 或同档次
                <w:br/>
                卡萨布兰卡：Kenzi Basma Casablanca   或同档次
                <w:br/>
                升级参考酒店：
                <w:br/>
                格拉纳达：HOTEL BARCELO GRANADA CONGRESS  或同档次
                <w:br/>
                塞维利亚：HOTEL EUROSTARS TORRE SEVILLA  或同档次
                <w:br/>
                巴达霍斯：NH Gran Hotel Casino de Extremadura 或同档次
                <w:br/>
                3.行程所列餐食，酒店早餐，全程24个正餐，15次中式团餐6菜一汤+2次当地餐食，其中升级4大特色餐：西班牙海鲜饭、特色牛尾餐、葡萄牙特色鳕鱼餐、摩洛哥塔吉锅+3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5.AVE高速列车二等座；塔里法-丹吉尔往返船票；
                <w:br/>
                6.全程中文领队兼导游服务；1200元/人
                <w:br/>
                7.基本景点大门票（只含马德里皇宫（含官导）、圣家族教堂（含官导）、桂尔公园（含官导）、阿尔罕布拉宫（含官导）、托莱多古城官导、龙达官导、非洲之洞），其它为外观或免费；
                <w:br/>
                8.申根签证费（我司根据签证需要调整住宿地点）；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1.全程酒店单人间4800元/人（酒店单房差仅指普通单人间如要求安排大床房或标双，单房差另议）；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2024-12-23T12:58:52+08:00</dcterms:created>
  <dcterms:modified xsi:type="dcterms:W3CDTF">2024-12-23T12:58:52+08:00</dcterms:modified>
</cp:coreProperties>
</file>

<file path=docProps/custom.xml><?xml version="1.0" encoding="utf-8"?>
<Properties xmlns="http://schemas.openxmlformats.org/officeDocument/2006/custom-properties" xmlns:vt="http://schemas.openxmlformats.org/officeDocument/2006/docPropsVTypes"/>
</file>