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南越故事- 胡志明美奈大叻芽庄纯玩三飞六日游行程单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YNN1730338540xB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
                <w:br/>
                【胡志明市】旧称西贡市，位于湄公河三角洲地区，越南大的城市，越南的金融中心，它是一座深受法兰西文化影响的城市，法式古典主义的红教堂、欧陆风情的中央邮局、哥特风格的西贡歌剧院。漫步在市中心的自由路，仿佛置身于法国香榭丽舍大道上……
                <w:br/>
                抵达后，乘车前往美奈（车程约3小时），这里被誉为越南醉美丽的海滨城市之一，这里拥有令人惊叹的一半沙漠一半海水的独特景观。抵达后入住酒店休息。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 酒 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【半山半海-美奈】-【越南小瑞士-大叻】 仙女溪-渔村-白沙丘-红沙丘-网红天梯观景台-大叻夜市
                <w:br/>
              </w:t>
            </w:r>
          </w:p>
          <w:p>
            <w:pPr>
              <w:pStyle w:val="indent"/>
            </w:pPr>
            <w:r>
              <w:rPr>
                <w:rFonts w:ascii="微软雅黑" w:hAnsi="微软雅黑" w:eastAsia="微软雅黑" w:cs="微软雅黑"/>
                <w:color w:val="000000"/>
                <w:sz w:val="20"/>
                <w:szCs w:val="20"/>
              </w:rPr>
              <w:t xml:space="preserve">
                早餐后前往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约100元/人）。游览【红沙丘】（游览时间不少于30分钟），沙地一片金黄，风沙捏造出各式美丽线条，及残留着海风掠过的痕迹。叫人雀跃当然是可尝滑沙滋味(费用自理)。如果你是追风族，不妨要求服务员为你在滑板上涂多一点润滑油，那种由山顶直冲山脚的速度感。
                <w:br/>
                午餐后暂别美奈，前往越南小瑞士大叻（车程约4小时），抵达后前往【网红天梯观景台】这是当地的一家网红咖啡馆，你可以在这里一边喝着下午茶（赠送每人一杯饮料）一边欣赏着绝美的大叻落日美景，彷佛置身一个充满浪漫情怀的世界。前往大叻夜晚热闹的地方【大叻夜市】自由品尝越南美食，感受当地人的生活气息和热情。
                <w:br/>
                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大叻当地酒店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【越南小瑞士-大叻】-【海滨胜地-芽庄】 保大皇帝夏宫-玛利亚修道院-大叻火车站-神奇屋
                <w:br/>
              </w:t>
            </w:r>
          </w:p>
          <w:p>
            <w:pPr>
              <w:pStyle w:val="indent"/>
            </w:pPr>
            <w:r>
              <w:rPr>
                <w:rFonts w:ascii="微软雅黑" w:hAnsi="微软雅黑" w:eastAsia="微软雅黑" w:cs="微软雅黑"/>
                <w:color w:val="000000"/>
                <w:sz w:val="20"/>
                <w:szCs w:val="20"/>
              </w:rPr>
              <w:t xml:space="preserve">
                酒店享用早餐后，前往参观被称为“越南美的小镇”——大叻，大叻是一座非常复古的小城，充满欧式情调。这里风光明媚，四季如春，百花盛开时，如诗如画。这里旧时是法国人酷爱的避暑胜地，在一栋栋的度假屋里，隔着街道，一辆辆的摩托风驰而过，才让人猛然从异国情调中惊醒过来。游览【保大皇帝夏宫】（游览时间不少于30分钟）（保大为阮朝末代皇帝，曾留学法国，厉行改革却未成功。夏宫为经典的法式风格别墅，保留保大皇室当年的布局装饰家俱器皿等原貌）。【玛利亚修道院】玛丽修道院也称粉红教堂，建于法国殖民期间，教堂坐落于一处小山丘上，粉红色的教堂造型非常可爱，从教堂看大叻市区犹如日本动漫里的场景一样，特别适合小清新的唯美拍照背景。游【大叻火车站】（游览时间不少于30分钟）经典的旧式窄轨旧式火车站，世界上运行至今的已非常罕有。【神奇屋】（游览时间不少于1小时）这幢建筑物，将颠覆你所有关于房屋的概念，你会发现房屋竟然还能这样建，神奇屋绝对名副其实。暂别大叻，乘车前往海滨胜地芽庄（车程约4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【尽享海滨胜地-芽庄】 芽庄一日自由活动，尽情拥抱阳光沙滩
                <w:br/>
              </w:t>
            </w:r>
          </w:p>
          <w:p>
            <w:pPr>
              <w:pStyle w:val="indent"/>
            </w:pPr>
            <w:r>
              <w:rPr>
                <w:rFonts w:ascii="微软雅黑" w:hAnsi="微软雅黑" w:eastAsia="微软雅黑" w:cs="微软雅黑"/>
                <w:color w:val="000000"/>
                <w:sz w:val="20"/>
                <w:szCs w:val="20"/>
              </w:rPr>
              <w:t xml:space="preserve">
                酒店享用早餐后，芽庄一日Free，尽情拥抱阳光沙滩。
                <w:br/>
                温馨提示： 
                <w:br/>
                1、自由活动期间不含车、导游、中餐、晚餐； 
                <w:br/>
                2、酒店早餐限时供应，请注意早餐时间哟； 
                <w:br/>
                3、自由活动期间务必注意人身财产安全； 
                <w:br/>
                4、外出的时候请结伴而行，注意携带酒店名片，请一定把护照随身携带； 
                <w:br/>
                <w:br/>
                芽庄出海推荐：
                <w:br/>
                【蚕岛一日游】《越来越囧》拍摄地[蚕岛],蚕岛又称为汉谭岛，从空中俯瞰像条绿色的蚕静卧在海面，是芽庄诸多列岛中具代表性的岛屿之一。您可以在此专享一段幽静而悠闲的浪漫时光:午餐享用海岛特别提供海鲜BBQ自助餐(酒水免费畅饮)，欣赏海岛独特草裙舞表演，也可以泡一场天然矿物的海景泥浆浴，芽庄泥浆浴早已闻名遐迩，成分主要是一些人体所需的微量元素，矿物质含量丰富，对人体健康有益，有助睡眠，消除一身的疲劳。后悠闲地躺在沙滩椅上，吹着海风享受慢时光!让你拥抱大自然，拥抱大海，拥有一个不一样的海岛之旅。享受奢华360°观景泳池。
                <w:br/>
                【快艇出海三岛游--珊瑚岛/黑岛+争岛/渔岛/燕岛+迷你岛 】珊瑚岛/黑岛，这里的海水清澈透明，浮在水面  埋下头，五彩斑斓的海底世界就清晰地和你融为一体，天气好的情况下，能见度能达到20 米。珊瑚象丛林一般在水中摇摆，巨大的贝壳悄悄匍匐在礁石上，海星满不在乎地踱着方步，大大小小的热带鱼在珊瑚间游弋，啄食着珊瑚上寄生的生物。迷你岛，这里有美丽的沙滩和完善的配套娱乐设施，迷你岛是一个特别以其野性之美而闻名，人少景美，除了潜水和游泳，岛上还有丰富的海上动力项目可自费参加，摩托艇，拖伞，香蕉船等等，尽情选择自己的喜欢的项目，与大海来场亲密互动，您也可以在这里享受日光浴，躺着沙滩椅，慢慢享受这静谧的时光。
                <w:br/>
                【珍珠岛一日游】【珍珠岛】，被誉为“粘在海上的一颗璀璨的珍珠”，2010年世界小姐比赛举办地热带度假海岛，是小孩子和家庭游的爱。游客可以免费享受岛上的所有娱乐项目（除海上摩托艇及降落伞等），岛上分【海外游乐区】：有云霄飞车、海盗船、高山水滑道等各种精彩刺激的游戏。【室内游乐场】：3D电影，碰碰车，各式各样的大型电玩。【水上世界公园】：东南亚大的室外游泳池，海滨沙滩，多种水上游戏高空快速滑水道、懒人池、海浪池等，还有一个大型媲美新加坡圣淘沙的【海底世界】，观赏各种热带鱼、鲨鱼、海龟环绕其中仿佛置身海底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【人文深探】-暂别芽庄-飞往【东方小巴黎-西贡】 芽庄教堂-占婆塔-五指岩（赠送越南滴漏咖啡）-飞胡志明
                <w:br/>
              </w:t>
            </w:r>
          </w:p>
          <w:p>
            <w:pPr>
              <w:pStyle w:val="indent"/>
            </w:pPr>
            <w:r>
              <w:rPr>
                <w:rFonts w:ascii="微软雅黑" w:hAnsi="微软雅黑" w:eastAsia="微软雅黑" w:cs="微软雅黑"/>
                <w:color w:val="000000"/>
                <w:sz w:val="20"/>
                <w:szCs w:val="20"/>
              </w:rPr>
              <w:t xml:space="preserve">
                酒店享用早餐后，前往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暂别芽庄，后搭乘飞机前往东方小巴黎-西贡（芽庄飞胡志明航班时间待定），抵达胡志明，入住酒店。晚上自由活动，感受素有”东方小巴黎“的浪漫西贡之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【感受越南历史积淀】-返回南宁
                <w:br/>
              </w:t>
            </w:r>
          </w:p>
          <w:p>
            <w:pPr>
              <w:pStyle w:val="indent"/>
            </w:pPr>
            <w:r>
              <w:rPr>
                <w:rFonts w:ascii="微软雅黑" w:hAnsi="微软雅黑" w:eastAsia="微软雅黑" w:cs="微软雅黑"/>
                <w:color w:val="000000"/>
                <w:sz w:val="20"/>
                <w:szCs w:val="20"/>
              </w:rPr>
              <w:t xml:space="preserve">
                在酒店享用早餐后前往越南【统一宫】（游玩时间不少于30钟），胡志明统一宫，是一座被皇家棕榆树环绕的大别墅名独立宫，建于1960年代，由巴黎游学的越南建筑师设计，是20世纪60年代建筑的典范。1975年北越军队的坦克开进独立宫，标志着越南的统一，从此独立宫被称为统一宫，具有非常独特的历史纪念意义。前往【中央邮局】（游玩时间不少于30分钟）中央邮局，位于红教堂的旁边，胡志明美轮美奂的法国邮局是一个时代的经典之作，宏伟的大堂墙壁上画着越南南部，西贡和堤岸的历史地图，虽然邮局已历经百年风雨，但是现在还在使用，变成了的旅游目的地，每天都有大量游客到访。【粉红教堂】建于 20 世纪初法国殖民时期，至今已有一百多年历史。迷人的粉红色外墙使其成为西贡抢眼的建筑 1928 年法国人弗朗索瓦与越南妻子安妮出资捐建了意大利风格的大理石祭坛，1957 年教会又重新加固了柱子并将它粉刷成令人难忘的粉红色。后前往胡志明新山一国际机场，暂别越南，搭乘飞机返回南宁吴圩国际机场，抵达南宁机场结束行程。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1、机票：全程国际机票（经济舱）及全程机场税、燃油附加费，芽庄-胡志明单程机票（含税）；赠送机场领队协助办理过关手续；
                <w:br/>
                2、当地接待服务：
                <w:br/>
                （1）行程内住宿：当地酒店双人间或大床房（其中1晚胡志明+1晚美奈+1晚大叻+2晚芽庄酒店）。(行程中用房以安排两人间为标准，若出现自然单间时，我社尽量安排三人间或拼房，若客人要求开单间，客人需要补交单人房差价，特别提醒：东南亚国家的酒店均以大床房居多，如遇安排大床房，以加床或者提供两床被子来处理）；
                <w:br/>
                （2）行程内用餐：全程5早4正（早餐为酒店含早），自由活动当日正餐自正餐用餐如遇桌餐为七菜一汤， 10-12人一桌（岛上简餐及赠送餐或特色餐除外，平均正餐餐标60元/餐/人）；
                <w:br/>
                （3）行程表内所列的景点首道门票及行程内旅游巴士（团队人数不同，车型有所调整，每人1正座，25座及以下车型无行李箱）；
                <w:br/>
                （4）领队、导游：580元/人，微信管家客服服务；
                <w:br/>
                参考酒店：
                <w:br/>
                芽庄酒店：
                <w:br/>
                1.Sao Viet Nha Trang Hotel 芽庄圣越酒店
                <w:br/>
                2.Areca Hotel Nha Trang
                <w:br/>
                3.Gosia Hotel(戈西亚酒店)
                <w:br/>
                以上酒店为参考酒店或不低于此标准酒店。行程以安排实际入住酒店为准。
                <w:br/>
                <w:br/>
                美奈酒店：
                <w:br/>
                Hon Rom Central Beach Resort 洪荣中央海滩度假村
                <w:br/>
                Peace Resort Mui Ne 美奈和平度假村
                <w:br/>
                Thai Hoa Mui Ne Resort 泰好亚美奈度假酒店
                <w:br/>
                Ravenala Boutique Resort拉文纳拉精品度假村
                <w:br/>
                DYNASTY MUINE RESORT
                <w:br/>
                以上酒店为参考酒店或不低于此标准酒店。行程以安排实际酒店入住为准。
                <w:br/>
                <w:br/>
                大叻酒店：
                <w:br/>
                Stillus Boutique Dalat Hotel STILLUS精品酒店
                <w:br/>
                Roy Dala Hotel(大叻罗伊酒店)
                <w:br/>
                Rum Vang II Hotel Da Lat （大叻廊姆方酒店）
                <w:br/>
                以上酒店为参考酒店或不低于此标准酒店。行程以安排实际酒店入住为准。
                <w:br/>
                <w:br/>
                胡志明酒店：
                <w:br/>
                1.bamboo hotel
                <w:br/>
                2.Dong Khanh Hotel 同庆酒店
                <w:br/>
                3.SoLex Hotel &amp; Apartment索雷克斯酒店
                <w:br/>
                4.RANG DONG Hotel 穰东酒店
                <w:br/>
                以上酒店为参考酒店或不低于此标准酒店。行程以安排实际酒店入住为准。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3.  儿童标准：按照年份算2岁-11岁，包含代往返机票，当地接待服务，12岁以上酒店规定必须占床，价格另询!
                <w:br/>
                4.  单人房差全程需要另询。
                <w:br/>
                5.  赴南宁机场往返交通费（机场集散）；
                <w:br/>
                6.  行程外之自费节目及私人所产生的个人费用等 ；
                <w:br/>
                7.  航空公司临时加收的燃油附加费及其他服务类小费；
                <w:br/>
                8.  酒店内电话、传真、洗熨、收费电视、饮料等费用。
                <w:br/>
                9.  洗衣，理发，电话，饮料，烟酒，付费电视，行李搬运等私人费用，自由活动当天餐
                <w:br/>
                费及交通费、陪同人员费用等不含。
                <w:br/>
                10.  旅游费用不包括旅游者因违约、自身过错、自由活动期间内的行为或自身疾病引起的
                <w:br/>
                人身和财产损失。不包括因不可抗力造成的损失。
                <w:br/>
                11.出境旅游意外险（请组团社建议客人出发前购买）.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费用由客人自理。
                <w:br/>
                2.请组团社核实游客的身体状况；半年内做过手术者、孕妇、"三高"者或患有其他不宜出行的疾病者不宜参团，若执意出行，请提供医院开具的适合出游的证明，我社方可接待；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越南海鸥国际旅行有限公司
                <w:br/>
                李海泽0338026981
                <w:br/>
                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越南海鸥国际旅行有限公司
                <w:br/>
                李海泽0338026981
                <w:br/>
                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2024-12-23T11:49:00+08:00</dcterms:created>
  <dcterms:modified xsi:type="dcterms:W3CDTF">2024-12-23T11:49:00+08:00</dcterms:modified>
</cp:coreProperties>
</file>

<file path=docProps/custom.xml><?xml version="1.0" encoding="utf-8"?>
<Properties xmlns="http://schemas.openxmlformats.org/officeDocument/2006/custom-properties" xmlns:vt="http://schemas.openxmlformats.org/officeDocument/2006/docPropsVTypes"/>
</file>