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爆款港珠澳-深圳/香港/澳门/珠海双动4日游（11月通用）行程单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ZGXG-QCDC173017068836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广西各地动车站-广州南-深中通道-深圳
                <w:br/>
              </w:t>
            </w:r>
          </w:p>
          <w:p>
            <w:pPr>
              <w:pStyle w:val="indent"/>
            </w:pPr>
            <w:r>
              <w:rPr>
                <w:rFonts w:ascii="微软雅黑" w:hAnsi="微软雅黑" w:eastAsia="微软雅黑" w:cs="微软雅黑"/>
                <w:color w:val="000000"/>
                <w:sz w:val="20"/>
                <w:szCs w:val="20"/>
              </w:rPr>
              <w:t xml:space="preserve">
                上午广西各地动车站出发，乘坐动车前往广州南（具体以出票车次和时间为准。参考车次：南宁东-广州南 07：02-10：16，到广州南站需等约 2 个来小时，请知悉！如不要此车次，敬请补差价！）。
                <w:br/>
                       到达广州南动车站后，转乘旅游巴士体验【深中通道】（深中大桥），深中通道全长约24公里，集“桥、岛、隧、水下互通”于一体。前往粤港澳大湾区核心城市——深圳。
                <w:br/>
                       抵达深圳后，前往【欢乐港湾】，外观“港湾之光”摩天轮。欢乐港湾坐落于深圳市宝安中心区南部滨海地带，是华侨城集团集合36年城市运营经验打造的新一代文旅综合体产品。项目总投资超100亿元，总占地约38万㎡，秉承国际视野、原创设计、开放共享、绿色生态四大开发理念，打造27万㎡海滨文化公园、12万㎡滨海体验式商业街区、高128m“湾区之光”摩天轮、总建筑面积约3.8万㎡的深圳滨海演艺中心、建筑面积约1万㎡JW万豪酒店光之翼等多元业态，是集滨海休闲、文化旅游、艺术体验、生态办公为一体的“国际湾区之心 滨海生活创想地”。
                <w:br/>
                      游毕前往深圳酒店后办理入住，客人可自由活动！（自由活动期间请注意安全！）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早餐后，约定时间在领队的带领下前往皇岗或莲塘口岸过关进入香港。
                <w:br/>
                       前往游览【黄大仙/啬色园】（不少于 30 分钟），香港黄大仙祠又名啬色园，始建于1945 年。
                <w:br/>
                       前往【西九文化区艺术公园】（不少于30分钟），座落于中国香港九龙维多利亚港边，愿景是在占地40公顷的填海土地上，创造一个多姿多彩的新文化地带。可以在这里感受多元的文化氛围，伴随着音乐、吹着海风、饱览维港美景之余，更可享受丰富多彩的文艺时光。这是一个融合本地与传统特色、结合国际与现代元素的综合文化艺术区。
                <w:br/>
                      前往香港繁华的中心地带奥特莱斯自由逛（约60分钟），尽情感受国际大都市的魅力，体验免税港天堂。香港尖沙咀是一个高度发展区域。尖沙咀是香港的黄金地带，亦是香港旅游热点，购物中心、旅游景点、餐馆及酒吧林立。
                <w:br/>
                       游览【星光大道】（游览时间不少于30分钟），位于尖东海滨平台花园，这里展出了香港电影金像奖奖座、李小龙、梅艳芳及麦兜的铜像和部分明星手印，您可以与他们亲密接触、留影纪念。同时还展出一幅长63米、展现43个电影角色及17部电影经典场面的连环图。“星光大道”坐拥壮丽的维多利亚港风光及香港岛的繁华都会景致，漫步其中，可把海景尽收眼底。
                <w:br/>
                       观赏尖沙咀【钟楼】：全称九龙铁路钟楼，九龙的地标，建于 1915 年，是蒸汽火车时代的标志。钟楼面临维多利亚港湾，清越悠扬的”维港钟声“曾为香港一景。
                <w:br/>
                       随后船游【维多利亚港】乘坐【天星小轮】，天星小轮在维港海面穿梭了近一个世纪，是香港市民跨海交通的不二选择。直至今日，天星小轮依旧保持着复古造型，船舱内的木质长椅、铁质风扇，很有老香港的味道（天星小轮为赠送项目，不保证是晚上游览，如因天气等原因停航或客人原因放弃的，无费用可退）。
                <w:br/>
                       后前往香港会展中心新翼(外观)/金紫荆花广场（不少于30分钟）， 高6米的“永远盛开的紫荆花”雕塑以及“如大鹏展 翅欲翔”的香港会展中心新翼，伫立于湾仔香港会议展览中心海旁的金紫荆广场中，三面被维港包围，它见证了 1997 年的香港回归，更见证了香港回归祖国后的繁荣与昌盛。
                <w:br/>
                       前往香港中环，在香港中环乘坐半山扶手电梯到荷里活道，出现在眼前的集合了维多利亚十古典红砖建筑，与希腊文艺复新式建筑为主题的建筑群，就是香港大馆。大馆（前中区警署建筑群）（30分钟）是香港岛现存的殖民时期历史建筑群，这由警署、监狱和裁判司署组成的三合一司法机构，共有16幢历史建筑物及户外空间，它见证着香港的发展成长，距今已有170多年的历史。
                <w:br/>
                       前往太平山观景台（约10分钟），太平山是香港的标志。海拔 428 米，可以360度饱览香港美景,包括维多利亚港两岸景色，一览无余。
                <w:br/>
                       游毕约定时间集合，前往香港人工岛办理离境手续，乘坐港澳珠澳大桥穿梭巴士——“金巴”，体验“世纪工程跨海大桥”---【港澳珠大桥】的宏伟魅力.
                <w:br/>
                       出关后前往珠海/坦洲酒店入住休息，后可自由活动。（港珠澳大桥金巴票单程60元/人，请提前交付给领队，由领队统一购买。自由活动期间请注意人身安全！）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约定时间集合前往珠海/澳门口岸过关，抵达另一个全新的世界“东方蒙地卡罗”——澳门。东西文化的融合共存使澳门成为一个风貌独特的城市。
                <w:br/>
                       前往澳门的古迹、圣保罗大教堂前壁【大三巴牌坊】（游览时间不少于30分钟）。大三巴牌坊别名别名圣保禄大教堂遗址，位于中国澳门特别行政区花王堂区炮台山下。
                <w:br/>
                       游览【妈阁庙】（游玩时间约30分钟）古称海觉寺，又名妈祖阁，俗称天后宫，位于中国澳门特别行政区妈阁庙前地。妈阁庙位于半岛西端内港入口处，背山面海，主要由大门、牌坊、正殿、弘仁殿、观音阁和正觉禅林组成，有石狮护门，飞檐凌空，饶有中国民族建筑特色。
                <w:br/>
                       后游览【渔人码头】（游玩时间约30分钟）当地主题公园，概念源自欧美，代表的是一种欧陆怀旧式的休闲，将不同的元素综合于一体，像一座小城市，更是一个综合性的逍遥宫，是凹造型拍照和看海景的好去处。
                <w:br/>
                       车观澳门新/旧葡京酒店，车观旅游塔，车观巴黎人铁塔。
                <w:br/>
                       前往澳门综合百货手信店（60分钟），老婆饼、老公饼、鸡仔饼、猪肉干、牛肉干……各种特色美食免费品尝，自由选购带给家人朋友。
                <w:br/>
                       后前往澳门银河度假城观赏钻石表演，澳门银河是耗资149亿元打造的综合度假城，集购物娱乐于一身。以孔雀羽毛为设计灵感的“澳门银河”酒店大堂中央，邂逅极具视觉冲击力的钻石灯光音乐秀，在激昂欢快的音乐声中，高达3米的璀璨巨钻在水幕中央缓缓旋转，流光溢彩的场面让人经久难忘，随即落在仿轮盘设计的喷水池中，寓意非常好。 
                <w:br/>
                      后前往威尼斯人度假村（约90分钟），二楼以假乱真的蓝色天空、圣马可广场、威尼斯运河。 这里是集美食、休闲、娱乐和购物于一体的度假村。整个购物中心无论是外部造型还是内部装潢都完全照搬意大利威尼斯人的水乡风格。穿梭于各拱桥间，仿佛置身意大利威尼斯水都，尽享异域风情。
                <w:br/>
                     游毕返回珠海，入住珠海（或坦洲）酒店休息后可自由活动。（自由活动期间请注意安全。）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珠海半日游-广州南-广西各地动车站
                <w:br/>
              </w:t>
            </w:r>
          </w:p>
          <w:p>
            <w:pPr>
              <w:pStyle w:val="indent"/>
            </w:pPr>
            <w:r>
              <w:rPr>
                <w:rFonts w:ascii="微软雅黑" w:hAnsi="微软雅黑" w:eastAsia="微软雅黑" w:cs="微软雅黑"/>
                <w:color w:val="000000"/>
                <w:sz w:val="20"/>
                <w:szCs w:val="20"/>
              </w:rPr>
              <w:t xml:space="preserve">
                早餐后，约定时间集合，游览【渔女像】【情侣路】（约 30 分钟）因其风景秀丽、海涛阵阵、空气清新，所以珠海人叫这条路为情侣路。情侣路沿海铺建，曲折蜿蜒，流淌着万种风情。
                <w:br/>
                       参观珠海【罗西尼钟表博物馆】（不少于60分钟）是华南以钟表文化为主题的博物馆，收录从古到今“时间”系列作品，开启一道时光大门，带领游客走进悠远而神秘的钟表世界。由珠海罗西尼表业有限公司出资建成、珠海市文体旅游局批准设立、珠海市民政局登记的文化类博物馆。
                <w:br/>
                      参观珠海丝绸馆或锅具馆或与玉器厂（约90分钟左右）（三进一）。
                <w:br/>
                      游毕前往广州南站，贵宾们可以在广州南站自行用午餐。根据自己的返程动车票，搭乘动车返广西各地动车站散团。
                <w:br/>
                      返程时间参考：广州南-南宁东：（18:23-22:16）； 柳州（ 17:21-21：39）  来宾：（17：01-20：27）（如需其它车次，敬请补差价，谢谢）
                <w:br/>
                温馨提示：
                <w:br/>
                1、返程车票均预留充足时间， 以免遇到突发情况赶不上动车，抵达广州南站后需耐心等待，望理解！
                <w:br/>
                2、所有动车票经票务出票，不保证位置在一起，望理解！
                <w:br/>
                3、参考车次以实际出票车次为准。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1、广西各地-广州南往返动车（二等座）；
                <w:br/>
                目的地空调旅游巴士；
                <w:br/>
                2、深圳，珠海/坦洲舒适商务酒店双标间；
                <w:br/>
                参考酒店：深圳胜高酒店或同档次酒店
                <w:br/>
                珠海/坦洲恒丰精品酒店或同档次酒店。
                <w:br/>
                3.  行程内含3早餐2正餐（早餐为简单打包早，正餐35元/人/餐，不用则视为放弃无任何费用可退）；
                <w:br/>
                4.  南宁起止领队服务，当地导游服务，导游服务费30元/人。
                <w:br/>
                5、旅行社责任保险。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2、港珠澳大桥金巴票（60元/人）。
                <w:br/>
                3、不含旅游意外险，建议游客自行购买。
                <w:br/>
                4、全程单房差200元/人、行程以外景点、人力不可抗拒因素造成的损失。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香港奥特莱斯</w:t>
            </w:r>
          </w:p>
        </w:tc>
        <w:tc>
          <w:tcPr/>
          <w:p>
            <w:pPr>
              <w:pStyle w:val="indent"/>
            </w:pPr>
            <w:r>
              <w:rPr>
                <w:rFonts w:ascii="微软雅黑" w:hAnsi="微软雅黑" w:eastAsia="微软雅黑" w:cs="微软雅黑"/>
                <w:color w:val="000000"/>
                <w:sz w:val="20"/>
                <w:szCs w:val="20"/>
              </w:rPr>
              <w:t xml:space="preserve">香港的免税天堂，各种生活用品 护肤品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老婆饼、老公饼、鸡仔饼、猪肉干、牛肉干……各种特色美食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珠海</w:t>
            </w:r>
          </w:p>
        </w:tc>
        <w:tc>
          <w:tcPr/>
          <w:p>
            <w:pPr>
              <w:pStyle w:val="indent"/>
            </w:pPr>
            <w:r>
              <w:rPr>
                <w:rFonts w:ascii="微软雅黑" w:hAnsi="微软雅黑" w:eastAsia="微软雅黑" w:cs="微软雅黑"/>
                <w:color w:val="000000"/>
                <w:sz w:val="20"/>
                <w:szCs w:val="20"/>
              </w:rPr>
              <w:t xml:space="preserve">珠海丝绸馆或锅具馆或与玉器厂（约90分钟左右）（三进一）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香港船游维多利亚港</w:t>
            </w:r>
          </w:p>
        </w:tc>
        <w:tc>
          <w:tcPr/>
          <w:p>
            <w:pPr>
              <w:pStyle w:val="indent"/>
            </w:pPr>
            <w:r>
              <w:rPr>
                <w:rFonts w:ascii="微软雅黑" w:hAnsi="微软雅黑" w:eastAsia="微软雅黑" w:cs="微软雅黑"/>
                <w:color w:val="000000"/>
                <w:sz w:val="20"/>
                <w:szCs w:val="20"/>
              </w:rPr>
              <w:t xml:space="preserve">当天有船票的情况下，导游可能会推夜游维多利亚港，价格从180-260元/人。</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2024-10-30T12:19:29+08:00</dcterms:created>
  <dcterms:modified xsi:type="dcterms:W3CDTF">2024-10-30T12:19:29+08:00</dcterms:modified>
</cp:coreProperties>
</file>

<file path=docProps/custom.xml><?xml version="1.0" encoding="utf-8"?>
<Properties xmlns="http://schemas.openxmlformats.org/officeDocument/2006/custom-properties" xmlns:vt="http://schemas.openxmlformats.org/officeDocument/2006/docPropsVTypes"/>
</file>