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【乐动九寨】成都双动七日游行程单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成都.、九寨沟、黄龙、峨眉山、乐山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SC2024080444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童话世界-九寨沟风景区，人间瑶池-黄龙国家公园，世界文化与自然双重遗产-峨眉山-乐山大佛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游客持有效身份证件自行前往动车站（实际以出团通知书为准），乘坐动车前往成都。抵达成都后接站送至成都酒店，入住酒店。结束当日行程。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成都站-松潘/黄龙九寨站/黄胜关站-游黄龙-九寨沟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成都站乘坐动车抵达【松潘/九寨黄龙/黄胜关站】（车次时间以出团通知为准），抵达后驱车前往【黄龙景区】（游览时间不少于180分钟）游览（费用已含：景区大门票，黄龙风景区，是中国保护完好的高原湿地。景区内的主要景点有：黄龙寺、迎宾池、飞瀑流辉、洗身洞、盆景池。其中，黄龙景区的盆景池，是目前世界上发现的壮丽，富色彩的钙化池。池底五颜六色，池中到处都是奇特的花草石块，活水源源不断流淌而过，俨然好像大自然巧夺天工的盆景。因沟中有许多彩池，随着周围景色变化和阳光照射角度变化变幻出五彩的颜色，因而它为被誉为“人间瑶池”。黄龙风景区以其规模宏大、结构奇巧、色彩丰艳的地表钙华景观为主景，以罕见的岩溶地貌蜚声中外，堪称人间仙境。
                <w:br/>
                交通：旅游巴士
                <w:br/>
                景点：黄龙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川主寺/九寨沟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九寨沟风景区深度一日游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景区停车场，步行至景区换乘景区内观光车（非独立包车）前往整个行程的游览重点【九寨沟自然遗产保护区】（游览时间不少于240分钟，）。景区是由翠海、叠瀑、彩林、烟云、雪峰以及奇异多彩的藏族风情组成的格调自然，风韵独具的人间仙境。景观主要分布在树正沟、日则沟、则查洼沟三条主沟内，美奇特的是九寨沟的水，清冽透底，变幻无穷；细细体味“黄山归来不看山，九寨归来不看水”之意境。
                <w:br/>
                按约定时间准时出沟，前往酒店入住并享用晚餐。
                <w:br/>
                交通：旅游巴士
                <w:br/>
                景点：九寨沟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九寨沟-长征纪念碑--松潘/黄龙九寨/黄胜关站--成都站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早餐后出发，车观【长征纪念碑】，前往松潘站/黄龙九寨/黄胜关站动车返程，抵达成都站，后乘车成都酒店入住休息。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成都——峨眉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早上统一地方集合，出发前往峨眉山，午餐品尝【地道峨乐小吃宴】以乐山峨眉山当地正宗名小吃为主的餐，包含乐山钵钵鸡、 西坝豆腐、甜皮鸭、等经典特色美食 ，赠送每人1份嘉州豆腐脑+1 个仙山冻粑。 到达峨眉山景区（游览时间不少于240分钟）后搭乘景区环保观光车上山，前往雷洞坪，到达雷洞坪停车场，步行 1.5 公里到【接引殿】（途中会路过一个野生猴区分布地，可观赏野生猴子，请注意在观赏时不要靠太近，喂食等），上【金顶】，朝拜【十方普贤圣像】，参观金顶【华藏寺】和 “银殿”【卧云庵】，天气晴好时还可遥望远方的贡嘎峰；游览【金刚嘴】【舍身崖】 等景点，运气好时有幸遇到佛光。游完金顶后乘下行索道，按原路返回雷洞坪停车场。 乘景区观光车下山前往半山，入住酒店。 品尝当地养生餐-【久养.峨眉药膳养生宴】,观看汇集全川的民间艺术精品的【川剧变脸晚会】。后前往酒店入住。
                <w:br/>
                交通：旅游巴士
                <w:br/>
                景点：峨眉山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峨眉——乐山——成都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早餐后乘峨眉山索道上行至万年索道站，步行至普贤菩萨道场---万年寺，游览被喻为“白 水秋风”的【万年寺】（游览时间不少于120分钟），在寺内参观峨眉山镇山之宝重达 62 吨的【普贤 神像】，下行至白娘子修道成现的【白龙洞】、【清音阁】、【清音平湖】、【黑龙江栈道】、【一线 天】、【自然生态猴区】，后按原路返回到清音阁，然后至五显岗。{黑龙江栈道、一线天、自然生态 猴区因地理位置特殊属于游客自行前往，导游不陪同，且此段行程视时间而定，如时间来不及可能放弃游览} 午餐后乘车前往乐山， 前往乐山大佛景区（游览时间不少于120分钟），登山观看大弥勒坐佛—乐山大佛，乐山大佛修建于唐朝通高 71 米，亲身体会“山 是一尊佛，佛是一座山”的雄伟壮观。游览完毕后乘旅游大巴车返回成都，结束愉快的旅程。
                <w:br/>
                交通：旅游巴士
                <w:br/>
                景点：峨眉半山、乐山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早餐后，约定时间集合前往动车站，乘动车返回出发地。抵达出发动车站散团，结束愉快行程。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1．交通：出发地-成都往返动车；成都-九寨黄龙站往返动车二等座，当地旅游车，保证一人一正座（根据实际出团人数定车型）。若客人自行放弃当日行程，车位费不予退还
                <w:br/>
                2．住宿：参考酒店如下，以实际安排入住为准（全程单房差890元/人）
                <w:br/>
                成都：锦客国际酒店、五昊洋抚琴、扉宿酒店、万信至格酒店、锦蓉大酒店、艺家城市酒店、佛莱雅花园酒店、航宸国际酒店、瑞熙酒店、弗斯达酒店、艾克美雅阁、寅生酒店、蜀悦假日、艾鑫上堰酒店、桔子酒店火车北站店，德林酒店等同档次酒店。
                <w:br/>
                九寨沟：九江豪庭酒店、港威瑞逸度假酒店 、九寨阳光、藏风轻居酒店、纳斯璞缇禅文化精品酒店、晶都大酒店、西姆酒店、千墨度假酒店、郦湾度假酒店、九源酒店、嘉和假日酒店、云天海酒店、九寨之旅、世纪顺水酒店、九安白马主题酒店等同档次。
                <w:br/>
                峨眉山：丽呈，海上海，世纪阳光四星，漫雅等同档次酒店。
                <w:br/>
                3．用餐：6早6正餐，早餐酒店赠送，正餐餐标30元/人，如因自身原因放弃用餐，则餐费不退。
                <w:br/>
                4．门票：含实际游览景点（景点首道大门票）已经为团队优惠，已享受优惠政策。
                <w:br/>
                5．服务：当地导游服务（导服费20元/人）
                <w:br/>
                6.赠送项目：赠送项目如因客人自身原因或不可抗力无法安排，费用不退敬请谅解
                <w:br/>
                7.儿童：儿童标准：2-12岁，1.2米以下儿童包含当地车位，正餐半餐、导服，如有不在此范围内的儿童请电询。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1、不含单房差890元/人
                <w:br/>
                2、不含旅游意外险。（建议游客自行购买）
                <w:br/>
                3、因天气、台风、政策调整、台风和自然灾害等旅行社不可抗拒原因，产生的机票损失、吃、住、行等费用由客人自理。
                <w:br/>
                4、酒店内洗衣、理发、电话、传真、收费电视、饮品、烟酒、吸氧、医疗等个人消费。
                <w:br/>
                5、因交通延阻、罢工、天气、台风、自然灾害、飞机机器故障、航班取消或更改时间等不可抗力原因而产生的费用。
                <w:br/>
                6、以上报价我社仅提供旅行社发票，需住宿、车费、餐费等原始发票的客人请提前告知，待确认后若能提供，税费客人自理。
                <w:br/>
                7、不含景交：九寨观光车90（淡季80）、九寨沟保险10；黄龙保险10、黄龙上行索道80、下行索道40、黄龙智能讲解器30、黄龙电瓶车20；乐山观光车30元/人（往返）、耳麦15元/人；景区观光车90元/人，金顶往返索道120元/人，半山上行索道65元/人，下行45元/人，耳麦15元/人、戏猴保险5元/人、索道高空险15元/人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交：九寨观光车90（淡季80）、九寨沟保险10；黄龙保险10、黄龙上行索道80、下行索道40、黄龙智能讲解器30、黄龙电瓶车20；乐山观光车30元/人（往返）、耳麦15元/人；景区观光车90元/人，金顶往返索道120元/人，半山上行索道65元/人，下行45元/人，耳麦15元/人、戏猴保险5元/人、索道高空险15元/人（自愿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2、行程调整：游览行程中调整游览先后顺序或景点变更，需征得全体客人同意并签字认可，方可调整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2024-10-30T12:19:59+08:00</dcterms:created>
  <dcterms:modified xsi:type="dcterms:W3CDTF">2024-10-30T12:19:59+08:00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