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【旅拍重庆】河池、重庆双动五日游行程单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CQ1729851262R01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河池市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河池－重庆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自行前往河池西站集合，乘坐动车二等硬座（实际出发地点以出团通知书为准）前往重庆西站，师傅接客人送到酒店（当天无导游），散客自行在酒店报名字办理入住、以及缴纳住房押金，退房时押金退回。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仙女山-天生三桥-濯水古镇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武隆游览国家AAAAA级风景名胜区【天生三桥】（游览时间不低于120分钟）以其壮丽而独特的“三桥夹两坑”景观称奇于世。坑与坑之间以桥洞相望，桥与桥之间以坑相连，规模宏大，气势磅礴，瑰丽壮。是张艺谋06年电影大片《满城尽带黄金甲》外景地，亲临拍摄地、观看投资200万修建的唐朝古驿。
                <w:br/>
                乘车前往【仙女山国家森林公园】（游览时间不低于 60 分钟），仙女山平均海拔 1900 米，拥有森林 33 万亩，天然草原10 万亩，以其江南独具魅力的高山草原，可以在草原里漫步，享受温暖的阳光普照，漫步草绿如茵，鸟语花香，牛羊成群，一派生机的高山牧场。
                <w:br/>
                前往【濯水古镇】（游览时间不低于 30 分钟），可欣赏风雨廊桥夜景，桥横跨于阿蓬江上，全长658米、宽5米。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黔江/濯水古镇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中国酉阳桃花源-千里乌江画廊-龚滩古镇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桃花源景区】（游览时间不低于60分钟），桃花源景区位于酉阳县城近郊大山之中，是国家AAAAA级旅游景区，被广泛认为是陶渊明笔下《桃花源记》原型地，由世外桃源、太古洞、酉州古城、桃花源国家森林公园、二酉山等组成。
                <w:br/>
                前往【龚滩古镇】（游览时间不低于40分钟），龚滩古镇曾经是重庆市20个首批受保护的历史文化名镇之首的古镇，因为古镇独特的山水环境而闻名。古镇居于乌江天险的中段，山、水、建筑融为一体。历史上因水陆的物资转换而发展，后因水运的衰落而失去繁荣的基础条件。
                <w:br/>
                前往【乌江画廊】（游览时间不低于40分钟），乌江风景如画：雄奇险秀的河谷沟壑、鬼斧神工的悬崖绝壁、桀骜不驯的乌江、欢快奔流的阿蓬江，点缀在秀美的乌江百里画廊，受到了无数科考、探险、摄影爱好者、电影、电视剧组的欢迎。游客码头乘船欣赏【乌江画廊】两岸风景。其林木葱郁，山峦叠嶂，奇峰对峙，是千里乌江精华地段，山似斧劈、水如碧玉、虬枝盘旋、水鸟嬉翔。以“奇⼭、怪⽯、碧⽔、险滩、廊桥、纤道、悬葬”⽽著称 ，清代诗⼈梅若翁有诗赞誉乌江画廊：“蜀中⼭⽔奇，应推此第⼀”。船行其中，水碧山青如水墨长卷，有“船在水中行，人在画中游”之感，因此有“千里乌江，百里画廊”之誉。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南川/彭水/重庆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长江索道-轻轨穿楼-山城步道-鹅岭二厂-解放碑-洪崖洞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早餐后，前往明清古镇【千年古镇磁器口AAAA级旅游景区】（游览时间不低于40分钟）走一走古香古色的青石板路、观玲琅满目的特色商品、品重庆地方特色小吃！
                <w:br/>
                前往【李子坝轻轨穿楼网红打卡地】（游览时间不低于40分钟）（只外观，不乘坐。拍照时间不低于20分钟），站上观景平台，挑个好角度，摆上喜欢的造型，拍下轻轨穿楼越壑、空中飞驰而过的神奇一幕。
                <w:br/>
                后前往【洪崖洞AAAA级旅游景区】（游览时间不低于40分钟）以其巴渝传统建筑和民俗风貌特色是兼具观光旅游、休闲度假等功能的旅游区。
                <w:br/>
                前往【解放碑网红打卡地】（游览时间不低于40分钟）位于被称之为“西部之巅”的重庆环球金融中心73/74层，游客在观景台可俯瞰两江交汇及渝中半岛全景，享受视觉盛宴。建筑高约339米，傲立渝中半岛，比传统的南山观景台高出近100米。
                <w:br/>
                前往【洪崖洞】（游览时间不低于40分钟），观赏洪崖洞夜景—“上有天堂，下有苏杭，都不及重庆的灯火辉煌”，站在晚上的洪崖洞边，享受抚慰人心的烟火市井味和流光溢彩的夜山城。洪崖洞的夜景，如同一幅流动的画卷，每一刻都在演绎着光与影的完美交融，让人流连忘返。
                <w:br/>
                前往【城上天幕】（游览时间不低于30分钟）高楼观景——徐徐升起的灯火阑珊，隔着滚滚而来的江河澎湃，彰显着至刚之城与至柔之水的激越气度，城市的路与桥就像人的胸怀与臂弯，连通了肆意拥抱城市的气度。在这里，您不仅可以领略到“重庆外滩”独有的浪漫与优雅，将长江两岸的美景尽收眼底；感受到山城、江城、不夜城的独特魅力，还可以打破常规，体验心跳加速的感觉。
                <w:br/>
                前往【来福士】（游览时间不低于20分钟）全景—又名“朝天扬帆”，位于两江汇流的朝天门，由建筑师摩西·萨夫迪设计，总投资超过240亿元，总建筑面积超过110万平方米，身临其境感受8D魔幻之都。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重庆-河池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早餐后，送动车师傅送您去重庆西站集合，乘坐二等硬座返回（实际出发地点以出团通知书为准）河池西站抵达后河池西站就地散团，结束愉快行程。 
                <w:br/>
               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1、交通：河池西站到重庆西站往返动车二等座；正规空调旅游大巴，保证一人一座。
                <w:br/>
                2、用餐：4早3正；（正餐八菜一汤，十人一桌，正餐餐标25元/正/人；人数不足10人，则酌情上菜）；
                <w:br/>
                3、住宿：当地双人标准间；
                <w:br/>
                重庆段：凯朵酒店、爱陌客酒店、古斯托酒店、希漫酒店等同档次酒店；
                <w:br/>
                黔江段：望桥居客栈、江湾客栈、伍栈记客栈、诚悦庄客栈等同档次酒店；
                <w:br/>
                南川/武隆段：瑰悦酒店、薇斯顿酒店、伊可莎酒店、红楼银杏酒店等同档次酒店；
                <w:br/>
                4、门票：天生三桥、仙女山、乌江画廊、桃花源、龚滩古镇首道大门票；  
                <w:br/>
                5、导游：当地中文导游服务服务费25元/人；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1、小孩：2岁-12岁，1.2米以下儿童不含门票，不占床，不含早餐。
                <w:br/>
                2、全程住宿产生的单房差及加床费用（单房差400元/人）；
                <w:br/>
                3、因交通延误等不可抗力原因导致的额外费用；
                <w:br/>
                4、个人消费费用；
                <w:br/>
                5、旅游人身意外险（建议游客购买）。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本地土特产，辟邪吉物朱砂，还有对身体有益的各种山货产品，这里拥有丰富的土特产体验区，游客可自由选择产品。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仙女山小火车	25元/人
                <w:br/>
                天生三桥出口电瓶车 15元/人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洪崖洞景区夜景+城上天幕高楼观景+车导综合服务费128元/人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天生三桥景区中转车+天生三桥电梯+乌江画廊游船船票+车导综合服务费298元/人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重庆巴硒客国际旅行社有限公司
                <w:br/>
                经营许可证：L-CQ-100756
                <w:br/>
                地址：重庆市南岸区铜元局街道亚太路9号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2024-10-30T14:14:02+08:00</dcterms:created>
  <dcterms:modified xsi:type="dcterms:W3CDTF">2024-10-30T14:14:02+08:00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