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粤港澳纯玩--（动车往返）深圳/香港/澳门/珠海 4 日（住澳门）行程单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ZGXG-QCDC1728629080HM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广西各地动车站——广州南——深圳
                <w:br/>
              </w:t>
            </w:r>
          </w:p>
          <w:p>
            <w:pPr>
              <w:pStyle w:val="indent"/>
            </w:pPr>
            <w:r>
              <w:rPr>
                <w:rFonts w:ascii="微软雅黑" w:hAnsi="微软雅黑" w:eastAsia="微软雅黑" w:cs="微软雅黑"/>
                <w:color w:val="000000"/>
                <w:sz w:val="20"/>
                <w:szCs w:val="20"/>
              </w:rPr>
              <w:t xml:space="preserve">
                上午广西各地动车站出发，乘坐高铁前往广州南（参考车次： 南宁东-广州南（7:45-11:18/7:56-11:25） 柳州-广州南（07：50-11：51）；来宾北（07:32-11：07）具体以出票车次和时间为准）。
                <w:br/>
                到达广州南动车站后乘坐大巴（具体时间以导游通知为准），国家一级博物馆、国家 AAAAA 级旅游景 区【孙中山故居纪念馆】（约 30 分钟），先后被授予“全国爱国主义教育示范基地 ”、“ 中国侨联爱国主义教育基地 ”、“全国中、小学生爱国主义教育基地 ”等称号；
                <w:br/>
                后经【深中通道】（深中大桥）开启白天追云的精彩之旅，深中通道全长约 24 公里，集“桥、岛、隧、水下互通”于一体，是世界上综合建设难度高的跨海集群工程之一。前往粤港澳大湾区核心城市 ——深圳。
                <w:br/>
                抵达深圳后，前往【欢乐港湾】（游览时间不少于 60 分钟），外观“港湾之光”摩天轮。欢乐港湾坐落于深圳市宝安中心区南部滨海地带，是华侨城集团集合 36 年城市运营经验打造的新一代文旅综合体产品。项目总投资超 100 亿元，总占地约 38 万㎡，秉承国际视野、原创设计、开放共享、绿色生态四大开发理念，打造 27 万㎡海滨文化公园、12 万㎡滨海体验式商业街区、高 128m“湾区之光”摩天轮、总建筑面积约 3.8 万㎡的深圳滨海演艺中心、建筑面积约 1 万㎡ JW 万豪酒店光之翼等多元业态，是集滨海休闲、文化旅游、艺术体验、生态办公为一体的“国际湾区之心 滨海生活创想地”。
                <w:br/>
                游毕前往深圳酒店后办理入住，客人可自由活动！
                <w:br/>
                （游客可能为广西各地出发，如抵达广州南站的时间不一致需相互等待。入住酒店后当日的旅游行程结束，到次日集中前的时间段为自由活动，请游客注意自身安全）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早餐后，约定时间在领队的带领下前往皇岗或莲塘口岸过关进入香港。
                <w:br/>
                       游览【星光大道】（游览时间不少于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部电影经典场面的连环图。“星光大道”坐拥壮丽的维多利亚港风光及香港岛的繁华都会景致。
                <w:br/>
                       观赏尖沙咀【钟楼】：全称九龙铁路钟楼，九龙的地标，建于 1915 年，是蒸汽火车时代的标志。钟楼面临维多利亚港湾，清越悠扬的”维港钟声“曾为香港一景。
                <w:br/>
                       后前往香港会展中心新翼(外观)/金紫荆花广场（不少于 30 分钟）， 高 6 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前往【香港文化中心】（游览时间约 30 分钟）香港文化中心是一个现代化的表演艺术中心， 为本地市民及海外游客提供各类多彩多姿的文娱艺术节目。香港文化中心的落成和启用揭开了香港文化 艺术新的一页。
                <w:br/>
                        前往太平山（约 30 分钟），太平山是香港的标志，也是香港受欢迎的名胜景点之一。海拔 428 米，可以 360 度饱览香港美景,包括维多利亚港两岸景色，一览无余。登上太平山，解锁一览无余的辽阔风景，远眺大屿山，俯瞰香港全景，近处可见层层叠叠的摩天高楼和维多利亚海港全景。
                <w:br/>
                      赠送前往【深水埗区】（游览时间约 30 分钟）， 自由品嘗深水埗道地美食 (每位游客获香港政府补贴发 50 元港币)【由导游带领游走深水埗数间餐厅/小吃店后自由活动体验香式美食】。
                <w:br/>
                     后前往码头船游维多利亚港。游毕后，乘车送返酒店，结束当日活动。
                <w:br/>
                （行程顺序以当地导游安排为准，入住酒店后当日的旅游行程结束，到次日集中前的时间段为自由活动，请游客注意自身安全）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午餐：香港围餐     晚餐：派发50元港币自行用餐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港珠澳大桥——澳门观光游
                <w:br/>
              </w:t>
            </w:r>
          </w:p>
          <w:p>
            <w:pPr>
              <w:pStyle w:val="indent"/>
            </w:pPr>
            <w:r>
              <w:rPr>
                <w:rFonts w:ascii="微软雅黑" w:hAnsi="微软雅黑" w:eastAsia="微软雅黑" w:cs="微软雅黑"/>
                <w:color w:val="000000"/>
                <w:sz w:val="20"/>
                <w:szCs w:val="20"/>
              </w:rPr>
              <w:t xml:space="preserve">
                约定时间集合，前往香港人工岛办理离境手续，乘坐港珠澳大桥穿梭巴士——“金巴”（赠送金巴车费），体验“世纪工程跨海大桥”---【港澳珠大桥】的宏伟魅力，沿途欣赏过波澜壮阔的南中国海后，抵达澳门。
                <w:br/>
                       前往澳门的名胜古迹、圣保罗大教堂前壁大三巴牌坊（游览时间不少于 30 分钟）。大三巴牌坊别名别名圣保禄大教堂遗址，位于中国澳门特别行政区花王堂区炮台山下。2005 年，大三巴牌坊与”澳门历史城区“的其他 21 栋建筑物文物成为联合国世界文化遗产。
                <w:br/>
                       前往游览游览【九九回归金莲花广场】（约 20 分钟）： 澳门金莲花广场又称紫荆广场， 位 于澳门新口岸高美 士街、毕仕达大马路及友谊大马路之间， 为庆祝 1999 年澳门主权移交， 中华人 民共和国中央人民政府致送了一 尊名为《盛世莲花》的雕塑。
                <w:br/>
                      游览【妈祖庙】又称“天 后娘娘 ”。后游览【渔人码头】（游览时间约 30 分钟），是澳门主题公园，融合了中西方文化，古典和现代化的结合，走在这里感觉就像穿越时空一样。
                <w:br/>
                      打卡澳门新地标：巴黎人铁塔（15 分钟），澳门巴黎人铁塔，为亚洲瞩目的新地标，以法国首都巴黎市中心的埃菲尔铁塔为蓝本，按 1：2 的比例复刻而成。虽然只有法国巴黎埃菲尔铁塔原版的一半大小，这座巴黎铁塔依然看起来非常雄伟。让你不去巴黎也能看到埃菲尔铁塔，已然成为澳门网红打卡地。
                <w:br/>
                       后前往澳门银河度假城观赏钻石表演，澳门银河是耗资 149 亿元打造的综合度假城，集购物娱乐于一身。以孔雀羽毛为设计灵感的“澳门银河”酒店大堂中央，邂逅极具视觉冲击力的钻石灯光音乐秀，在激昂欢快的音乐声中，高达 3 米的璀璨巨钻在水幕中央缓缓旋转，流光溢彩的场面让人经久难忘，随即落在仿轮盘设计的喷水池中，寓意财来运转。
                <w:br/>
                       后前往威尼斯人度假村（约 90 分钟），不容错过二楼的蓝色天空、圣马可广场、威尼斯运河。 这里是集美食、休闲、娱乐和购物于一体的度假村。整个购物中心无论是外部造型还是内部装潢都完全照搬意大利威尼斯人的水乡风格。穿梭于各拱桥间，仿佛置身意大利威尼斯水都，尽享异域风情。
                <w:br/>
                      游毕，入住澳门酒店休息。
                <w:br/>
                （景点顺序由当地导游根据实际情况安排。入住酒店后当日的旅游行程结束，到次日集中前的时间段为自由活动，请游客注意自身安全）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珠海——广州南——广西各地
                <w:br/>
              </w:t>
            </w:r>
          </w:p>
          <w:p>
            <w:pPr>
              <w:pStyle w:val="indent"/>
            </w:pPr>
            <w:r>
              <w:rPr>
                <w:rFonts w:ascii="微软雅黑" w:hAnsi="微软雅黑" w:eastAsia="微软雅黑" w:cs="微软雅黑"/>
                <w:color w:val="000000"/>
                <w:sz w:val="20"/>
                <w:szCs w:val="20"/>
              </w:rPr>
              <w:t xml:space="preserve">
                早上自行过关前往珠海，跟大部队汇合，游览【情侣路】【渔女像】（不少于 30 分钟）是珠海城市的征，因其风景秀丽、海涛阵阵、空气清新，所以珠海人叫这条路为情侣路。情侣路沿海铺建，曲折蜿蜒，流淌着万种风情。
                <w:br/>
                随后参观珠海【日月贝】景点（不少于 30 分钟），该景点是珠海城市文化旅游新地标，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后前往【圆明新园】（不少于 60 分钟）以北京圆明园焚烧前的建筑为原稿，选择圆明园 40 景中的 18 个景点，按 1:1 的比例建造。虽然都是仿制的景象，但仍可感受其皇家园林的恢弘气势。另外还设有《梦回圆明园》等剧场演出，结合爆炸、跑马等元素，值得一看。圆明新园共分为皇家建筑群、江
                <w:br/>
                南园林建筑群、西洋建筑群三大景区，为游客再现圆明园！
                <w:br/>
                游毕前往广州南站，贵宾们可以在广州南站自行用午餐。根据自己的返程动车票，搭乘动车返广西各地动车站散团。返程时间参考：广州南-南宁东：（18:23-22:16）； 柳州（ 17:21-21：39） 来宾：（17：01-20：27）（如需其它车次，敬请补差价，谢谢）
                <w:br/>
                温馨提示：
                <w:br/>
                1、返程车票均预留充足时间，以免遇到突发情况赶不上动车，抵达广州南站后需耐心等待，望理解！
                <w:br/>
                2、所有动车票经票务出票，不保证位置在一起，望理解！
                <w:br/>
                3、参考车次以实际出票车次为准。 返回广西各城市的动车时刻以实际出票车次和时间为准。各地回程时刻不同，请相互体谅。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1、广西各地-广州南动车（二等座）；广州南-广西各地动车（二等座）；
                <w:br/>
                目的地空调旅游巴士；港珠澳大桥金巴票；
                <w:br/>
                2、深圳/香港/珠海酒店各一晚双标间；
                <w:br/>
                参考酒店：深圳克莱伯轻奢酒店、香港青逸酒店、澳门金宝莱酒店或同档次酒店
                <w:br/>
                3. 行程内含 2早餐、2 正餐，正餐餐标50元/人（早餐为打包早，一正餐为香港政
                <w:br/>
                补贴 50 元港币，不用为自动放弃无费用可退））；
                <w:br/>
                4. 南宁起止领队服务，当地导游服务，服务费30元/人；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1、港澳通行证及签注办理；
                <w:br/>
                2、个人旅游意外保险，建议自行购买；
                <w:br/>
                3、行程之外一切个人消费；
                <w:br/>
                4、单人房差费400元/人、行程以外景点、人力不可抗
                <w:br/>
                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2024-10-30T16:24:02+08:00</dcterms:created>
  <dcterms:modified xsi:type="dcterms:W3CDTF">2024-10-30T16:24:02+08:00</dcterms:modified>
</cp:coreProperties>
</file>

<file path=docProps/custom.xml><?xml version="1.0" encoding="utf-8"?>
<Properties xmlns="http://schemas.openxmlformats.org/officeDocument/2006/custom-properties" xmlns:vt="http://schemas.openxmlformats.org/officeDocument/2006/docPropsVTypes"/>
</file>