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 西班牙+葡萄牙+安道尔13天(BCN-BCN)行程单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XBY1729822698Sn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闻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深圳-巴塞罗那-萨拉戈萨（西班牙）
                <w:br/>
              </w:t>
            </w:r>
          </w:p>
          <w:p>
            <w:pPr>
              <w:pStyle w:val="indent"/>
            </w:pPr>
            <w:r>
              <w:rPr>
                <w:rFonts w:ascii="微软雅黑" w:hAnsi="微软雅黑" w:eastAsia="微软雅黑" w:cs="微软雅黑"/>
                <w:color w:val="000000"/>
                <w:sz w:val="20"/>
                <w:szCs w:val="20"/>
              </w:rPr>
              <w:t xml:space="preserve">
                参考航班：ZH865   SZX/BCN  0100-0915（航班仅供参考，具体以实际为准）
                <w:br/>
                抵达后，【1992年奥运会会址】：位于蒙特惠奇山，第25届奥林匹克运动会，在奥林匹克官网历届奥运会的介绍中，就提到1992年巴塞罗那奥运会是开幕式历史上让人震惊的瞬间之一。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乘车前往西班牙闻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马德里-梅里达/巴达霍斯（西班牙）
                <w:br/>
              </w:t>
            </w:r>
          </w:p>
          <w:p>
            <w:pPr>
              <w:pStyle w:val="indent"/>
            </w:pPr>
            <w:r>
              <w:rPr>
                <w:rFonts w:ascii="微软雅黑" w:hAnsi="微软雅黑" w:eastAsia="微软雅黑" w:cs="微软雅黑"/>
                <w:color w:val="000000"/>
                <w:sz w:val="20"/>
                <w:szCs w:val="20"/>
              </w:rPr>
              <w:t xml:space="preserve">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【火腿餐】西班牙的火腿带着橡木果风味，贵为西班牙的美食，来到西班牙一定要品尝一次地道的火腿餐。游览完毕前往酒店入住。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梅里达/巴达霍斯-罗卡角-里斯本（葡萄牙）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塞维利亚-阿尔赫西拉斯（西班牙）
                <w:br/>
              </w:t>
            </w:r>
          </w:p>
          <w:p>
            <w:pPr>
              <w:pStyle w:val="indent"/>
            </w:pPr>
            <w:r>
              <w:rPr>
                <w:rFonts w:ascii="微软雅黑" w:hAnsi="微软雅黑" w:eastAsia="微软雅黑" w:cs="微软雅黑"/>
                <w:color w:val="000000"/>
                <w:sz w:val="20"/>
                <w:szCs w:val="20"/>
              </w:rPr>
              <w:t xml:space="preserve">
                酒店早餐后，【塞维利亚】（游览约70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阿尔赫西拉斯-西班牙小镇（西班牙）
                <w:br/>
              </w:t>
            </w:r>
          </w:p>
          <w:p>
            <w:pPr>
              <w:pStyle w:val="indent"/>
            </w:pPr>
            <w:r>
              <w:rPr>
                <w:rFonts w:ascii="微软雅黑" w:hAnsi="微软雅黑" w:eastAsia="微软雅黑" w:cs="微软雅黑"/>
                <w:color w:val="000000"/>
                <w:sz w:val="20"/>
                <w:szCs w:val="20"/>
              </w:rPr>
              <w:t xml:space="preserve">
                酒店早餐后，全天自由活动。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较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巴塞罗那-深圳
                <w:br/>
              </w:t>
            </w:r>
          </w:p>
          <w:p>
            <w:pPr>
              <w:pStyle w:val="indent"/>
            </w:pPr>
            <w:r>
              <w:rPr>
                <w:rFonts w:ascii="微软雅黑" w:hAnsi="微软雅黑" w:eastAsia="微软雅黑" w:cs="微软雅黑"/>
                <w:color w:val="000000"/>
                <w:sz w:val="20"/>
                <w:szCs w:val="20"/>
              </w:rPr>
              <w:t xml:space="preserve">
                参考航班：ZH866   BCN/SZX  1215-0740+1（航班仅供参考，具体以实际为准）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
                <w:br/>
                萨拉戈萨：EXE BOSTON  或同档次
                <w:br/>
                马德里：HOTEL VILLA ODON 或同档次
                <w:br/>
                梅里达：VELADA MERIDA  /巴达霍斯：Sercotel Gran Hotel Zurbarán  或同档次
                <w:br/>
                里斯本：NOVOTEL SETUBAL 或同档次
                <w:br/>
                塞维利亚：EXE GRAN HOTEL SOLUCAR 或同档次
                <w:br/>
                阿尔赫西拉斯：AC HOTEL ALGECIRAS 或同档次
                <w:br/>
                西班牙小镇(格拉纳达)：C ABADES NEVADA PALACE 或同档次
                <w:br/>
                瓦伦西亚：HOTEL AGH CANET 或同档次
                <w:br/>
                巴塞罗那：B&amp;B HOTEL BARCELONA SANT CUGAT 或同档次
                <w:br/>
                瓦伦西亚：SH Valencia Palace  或同档次
                <w:br/>
                格拉纳达：BARCELÓ GRANADA CONGRESS 或同档次
                <w:br/>
                塞维利亚：HOTEL EUROSTARS TORRE SEVILLA  或同档次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5.全程中文领队兼导游服务；1200元/人
                <w:br/>
                6.基本景点大门票（只含马德里皇宫（含官导）），其它为外观或免费；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1.不含签证费+司机服务费3500元/人（该费用与团款一起收取）；
                <w:br/>
                2.全程酒店单人间3000元/人（酒店单房差仅指普通单人间如要求安排大床房或标双，单房差另议）；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14，不含欧洲旅游意外保险，强烈建议客人自行购买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2024-12-23T07:16:05+08:00</dcterms:created>
  <dcterms:modified xsi:type="dcterms:W3CDTF">2024-12-23T07:16:05+08:00</dcterms:modified>
</cp:coreProperties>
</file>

<file path=docProps/custom.xml><?xml version="1.0" encoding="utf-8"?>
<Properties xmlns="http://schemas.openxmlformats.org/officeDocument/2006/custom-properties" xmlns:vt="http://schemas.openxmlformats.org/officeDocument/2006/docPropsVTypes"/>
</file>