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（HU） FCOBRU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T3  01:15/08:30
                <w:br/>
                HU760  布鲁塞尔机场 (BRU) T1 - 深圳宝安国际机场 T1  11:50/05:00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深圳-(飞机)-罗马-(大巴约220公里)-普拉托
                <w:br/>
              </w:t>
            </w:r>
          </w:p>
          <w:p>
            <w:pPr>
              <w:pStyle w:val="indent"/>
            </w:pPr>
            <w:r>
              <w:rPr>
                <w:rFonts w:ascii="微软雅黑" w:hAnsi="微软雅黑" w:eastAsia="微软雅黑" w:cs="微软雅黑"/>
                <w:color w:val="000000"/>
                <w:sz w:val="20"/>
                <w:szCs w:val="20"/>
              </w:rPr>
              <w:t xml:space="preserve">
                参考航班：HU437 SZXFCO 0145 / 0830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10分钟）,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因特拉肯-(大巴约186公里)-米卢斯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米卢斯-(大巴约490公里)-巴黎
                <w:br/>
              </w:t>
            </w:r>
          </w:p>
          <w:p>
            <w:pPr>
              <w:pStyle w:val="indent"/>
            </w:pPr>
            <w:r>
              <w:rPr>
                <w:rFonts w:ascii="微软雅黑" w:hAnsi="微软雅黑" w:eastAsia="微软雅黑" w:cs="微软雅黑"/>
                <w:color w:val="000000"/>
                <w:sz w:val="20"/>
                <w:szCs w:val="20"/>
              </w:rPr>
              <w:t xml:space="preserve">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人物都曾到此拜访。修建于16世纪拥有超过450年历史的法国尚蒂伊城堡，也向成龙的电影《十二生肖》剧组实现了全景开放。007系列电影罗杰摩尔主演的《雷霆杀机》也曾经来此拍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●【撒尿小童雕像】（游览时间不少于10分钟）,撒尿小童像，又译为尿尿小童，小于连等，树立于布鲁塞尔市中心区恒温街及橡树街转角处，是布鲁塞尔的市标，已经有约400年的历史。
                <w:br/>
                ●【原子塔】外观（游览时间不少于10分钟）,原子塔是具有代表性的比利时地标建筑——原子塔这是比利时出名工程师安德鲁•瓦特凯恩于1958年为布鲁塞尔万国博览会设计的。当天游览完毕后，返回酒店休息。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1125/0500+1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米卢斯当地参考酒店：BW PLUS AU CHEVAL BLANC MULHOUSE 或 BRISTOL (G)  或 DU PARC (G)  或MERCURE BELFORT CENTRE (G) 或同档次酒店
                <w:br/>
                巴黎当地参考酒店：HUATIAN CHINAGORA或同档次酒店
                <w:br/>
                布鲁塞尔当地参考酒店：Best Western Hotel Brussels South 或 Ramada by Wyndham Brussels Woluwe 或 Gresham Belson Hotel 或 NH Brussels Airport 或 Martin's Red hotel 或 Van Der Valk Brussels Airport或同档次酒店
                <w:br/>
                2.用餐：行程注明所含的10个早餐以及13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2024-12-23T07:27:06+08:00</dcterms:created>
  <dcterms:modified xsi:type="dcterms:W3CDTF">2024-12-23T07:27:06+08:00</dcterms:modified>
</cp:coreProperties>
</file>

<file path=docProps/custom.xml><?xml version="1.0" encoding="utf-8"?>
<Properties xmlns="http://schemas.openxmlformats.org/officeDocument/2006/custom-properties" xmlns:vt="http://schemas.openxmlformats.org/officeDocument/2006/docPropsVTypes"/>
</file>