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【雅典娜顺水】重庆+三峡+宜昌+武汉+动车7日游行程单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CQ1718851891DN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武汉市-重庆市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出发重庆
                <w:br/>
              </w:t>
            </w:r>
          </w:p>
          <w:p>
            <w:pPr>
              <w:pStyle w:val="indent"/>
            </w:pPr>
            <w:r>
              <w:rPr>
                <w:rFonts w:ascii="微软雅黑" w:hAnsi="微软雅黑" w:eastAsia="微软雅黑" w:cs="微软雅黑"/>
                <w:color w:val="000000"/>
                <w:sz w:val="20"/>
                <w:szCs w:val="20"/>
              </w:rPr>
              <w:t xml:space="preserve">
                广西各地乘动车二等座前往魔幻之都—重庆，抵达重庆，专人接站入住酒店休息（具体出发地以出团书为准） ，当日行程结束入住酒店。
                <w:br/>
                今日温馨提示： 
                <w:br/>
                1、入住酒店后今日无其他行程安排，您可根据自己的喜好安排下午空闲时光，若离开酒店建议在前台拿取一张名片，方便您回程时找到酒店位置；
                <w:br/>
                2、重庆地区饮食以麻辣为特色，餐食会偏辣，请注意合理饮食切禁暴饮暴食； 
                <w:br/>
                3、重庆师傅会在晚上22:00前联系您确认火车时间，请保持手机畅通。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重庆市内游
                <w:br/>
              </w:t>
            </w:r>
          </w:p>
          <w:p>
            <w:pPr>
              <w:pStyle w:val="indent"/>
            </w:pPr>
            <w:r>
              <w:rPr>
                <w:rFonts w:ascii="微软雅黑" w:hAnsi="微软雅黑" w:eastAsia="微软雅黑" w:cs="微软雅黑"/>
                <w:color w:val="000000"/>
                <w:sz w:val="20"/>
                <w:szCs w:val="20"/>
              </w:rPr>
              <w:t xml:space="preserve">
                早餐后，前往山城【戴家巷步道】(游览时间约30分钟），在崖壁步道上，可以清晰地看到山体表面留下的密密麻麻的凹洞，是支撑吊脚楼的木桩所打，凹洞有数十上百年的历史。前往重庆网红必打卡之处【李子坝轻轨穿楼】（游览时间约20分钟，只观看不体验），一张轻轨照片震惊国外，瞬间刷爆朋友圈，一会儿穿梭密林，一会儿从你头顶呼啸而过，一会儿又和江水来个亲密接触，让你体验一种轻轨任我行，飞檐走壁样样行。参观【白公馆】（游览时间约20分钟，不含讲解）红色文化基地，缅怀革命先烈（如遇维修或者周一闭馆,取消此点）。参观【渣滓洞】（不含馆内讲解，20 分钟）渣滓洞集中营位于重庆市歌乐山麓，渣滓洞原是重庆郊外的一个小煤窑，因渣多煤少而得名。渣滓洞三面是山，一面是沟，位置较隐蔽。1939 年，国民党军统特务逼死矿主，霸占煤窑，在此设立了监狱。随后前往【千年古镇磁器口】（游览时间约30分钟）位于重庆市沙坪坝区嘉陵江畔，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来到重庆较美街道【中山四路】（游览时间约30分钟），作为中国抗战文化保存较集中的区域之一，中山四路沿街散落有桂园、周公馆、戴公馆等抗战名人遗址。这条复刻了泱泱大国如晦历史记忆的长路，自上世纪 30 年代便锁定了来自各地的瞩目，代言着城市的前世今生…… 【曾家岩 50 号周公馆】（游览时间约30分钟），坐落在重庆市渝中区中山四路的东端尽头，占地面积 364 平方米，建筑面积 882 平方米，是中共中央南方局设在城区的办公地点，南方局军事组、文化组、妇女组、外事组和党派组均设在这里。后抵达【洪崖洞】（游览时间约30分钟）游客自由游览，18:00-20:00 请客人自行前往重庆朝天门码头登船（具体码头以通知为准），在游轮二楼前台办理入住 20:00 游轮安全说明会 21:00 游轮开航。 今日温馨提示： 1、白公馆每周一景区闭馆或景区限量入园如遇预约满员则改为自由活动免门票无费用可退。 2、码头可能同时停靠很多艘游船，请听从工作人员安排办理入住手续（若出现排队等候情况，请耐心等待）； 4、船上所有事宜均为广播通知，游客若有不清楚的可咨询船上服务人员；
                <w:br/>
                备注：重庆一日游为免费赠送行程，客人需在出团前提交计划，不去无费用可退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重庆—丰都—忠县
                <w:br/>
              </w:t>
            </w:r>
          </w:p>
          <w:p>
            <w:pPr>
              <w:pStyle w:val="indent"/>
            </w:pPr>
            <w:r>
              <w:rPr>
                <w:rFonts w:ascii="微软雅黑" w:hAnsi="微软雅黑" w:eastAsia="微软雅黑" w:cs="微软雅黑"/>
                <w:color w:val="000000"/>
                <w:sz w:val="20"/>
                <w:szCs w:val="20"/>
              </w:rPr>
              <w:t xml:space="preserve">
                06:30-06:30 免费早咖啡、精美茶点 06:30-07:30 游船2楼中西餐厅享用丰富的自助早餐 08:00-12:00 游览【丰都鬼城】（不低于50分钟） 丰都鬼城又称“幽都”、“中国神曲之乡”“鬼国京都”，“鬼城走一走，活过九十九”，位于重庆市下游丰都县的长江北岸，因有哼哈祠、天子殿、奈河桥、黄泉路、望乡台、药王殿等多座表现阴曹地府的建筑和造型而闻名，以丰富的鬼文化蜚声中外。 12:30-13:30 游船2楼中西餐厅享用丰富的自助午餐 16:00-17:30 上岸游览八大奇异建筑之一的【石宝寨】（不低于50分钟），它是魔幻之中建筑的首创，三面环水，一面靠山，身处孤峰陡峭悬崖绝壁之地。相传是女娲补天遗留在人间的一颗五彩宝石。是中国现存为数不多的木质结构建筑之一，以其独特的建筑风格，被誉为“江上明珠”。寨楼每一层都由几根像碗一样厚的木梁支撑着，这些木梁插入悬崖裂缝之中中。没有钢钉，没有水泥，甚至没有钻孔，只有坚硬的榫头。置身于此，你不得不感叹人类智慧的伟大。 18:00-19:00 诚意邀请您参加船长欢迎晚宴，我们的船长敬候您的光临
                <w:br/>
                交通：动车/汽车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奉节—巫山
                <w:br/>
              </w:t>
            </w:r>
          </w:p>
          <w:p>
            <w:pPr>
              <w:pStyle w:val="indent"/>
            </w:pPr>
            <w:r>
              <w:rPr>
                <w:rFonts w:ascii="微软雅黑" w:hAnsi="微软雅黑" w:eastAsia="微软雅黑" w:cs="微软雅黑"/>
                <w:color w:val="000000"/>
                <w:sz w:val="20"/>
                <w:szCs w:val="20"/>
              </w:rPr>
              <w:t xml:space="preserve">
                06:30-07:00 免费早咖啡、精美茶点 06:30-07:30 游船2楼中西餐厅享用丰富的自助早餐 07:30-10:30 自由活动时间 11:00-11:30 游轮经过瞿塘峡，您可在六楼阳光甲板倾听导游现场解说，亲身感受“夔门天下雄”的磅礴气势（新版十元人民币背面的图案）。 12:00-13:00 游船2楼中西餐厅享用丰富的自助午餐 14:00-18:00 自由活动时间： 18:00-18:30 游船经过“三峡七百里，唯言巫峡长巫峡，绮丽幽深，以俊秀著称天下。甲板远观神女峰，体验“神女应无恙”的壮丽场景。 18:30-19:30 游船2楼中西餐厅享用丰富的自助晚餐 20:30-21:30 难忘今宵宾客互动告别联谊会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宜昌—武汉
                <w:br/>
              </w:t>
            </w:r>
          </w:p>
          <w:p>
            <w:pPr>
              <w:pStyle w:val="indent"/>
            </w:pPr>
            <w:r>
              <w:rPr>
                <w:rFonts w:ascii="微软雅黑" w:hAnsi="微软雅黑" w:eastAsia="微软雅黑" w:cs="微软雅黑"/>
                <w:color w:val="000000"/>
                <w:sz w:val="20"/>
                <w:szCs w:val="20"/>
              </w:rPr>
              <w:t xml:space="preserve">
                06:00-06:30 免费早咖啡、精美茶点 06:00-07:00游船2楼中西餐厅享用丰富的自助早餐 07:20-07:30 上岸游览【三峡大坝】（不低于60分钟），嘉宾携带行李离船，前往码头停车场换乘大巴特别提醒：记住自己要乘坐的大巴车牌尾号（公示在二楼大堂） 亲临水利枢纽工程三峡大坝，俯瞰长江，体验高峡出平湖的意境。水电站和清洁能源基地，也是目前中国有史以来建设大型的工程项目，乘观光电梯到坝区制高点--坛子岭，可以俯瞰整个坝区，参观三峡工程模型室，乘观光电梯下行到船闸观景台，近距离欣赏双线五级梯级船闸，感受华夏民族的伟大与自豪。动车赴武汉，晚上可在武汉宵夜——吹牛、夸白、啤酒、小龙虾、撸串，肆意欢笑；
                <w:br/>
                交通：游轮/汽车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武汉市内游
                <w:br/>
              </w:t>
            </w:r>
          </w:p>
          <w:p>
            <w:pPr>
              <w:pStyle w:val="indent"/>
            </w:pPr>
            <w:r>
              <w:rPr>
                <w:rFonts w:ascii="微软雅黑" w:hAnsi="微软雅黑" w:eastAsia="微软雅黑" w:cs="微软雅黑"/>
                <w:color w:val="000000"/>
                <w:sz w:val="20"/>
                <w:szCs w:val="20"/>
              </w:rPr>
              <w:t xml:space="preserve">
                酒店享用早餐后携带行李前往集合点 
                <w:br/>
                07:30汉口站08:10武昌站08:40洪山广场地铁站 指定地点集合乘车出发。
                <w:br/>
                09:00—10:30黄鹤楼 步行前往【黄鹤楼】（游览时间约30分钟），巍峨耸立于武昌蛇山的黄鹤楼，享有“天下绝景”的盛誉，远眺武汉三镇，观武汉长江大桥“一桥飞架南北，天堑变通途”壮美景观。
                <w:br/>
                11:30—12:30武汉大学牌坊 乘车前往武汉大学，打卡拍照【武汉大学门牌楼】（参考约10分钟，不进入武汉大学）。
                <w:br/>
                12:30—15:00省博 乘车前往【湖北省博物馆】（预约上游览时间约30分钟，湖北省博物馆实行实名制预约，客人自行美团预约（搜湖北省博物馆），预约时间段：13:00—15:00，如未预约成功则改为东湖听涛或湖北省美术馆自行预约游玩，预约上的客人依旧按照原行程参观省博。每周一闭馆，则游览东湖听涛风景区），湖北省博物馆筹建于1953年，坐落于湖北省武汉市武昌区东湖风景区，有古乐器陈列馆。越王勾践剑、曾侯乙编钟、郧县人头骨化石、元青花四爱图梅瓶为该馆四大镇馆之宝。
                <w:br/>
                15:00—15:40东湖听涛 步行前往游览【东湖听涛风景区】（自由活动时间1小时），东湖听涛风景区位于东湖西北岸，东湖风景区建成开放的景区。漫步东湖，感受大江大湖大武汉的魅力，饱览东湖秀丽的湖光山色。
                <w:br/>
                15:40—.....汉口江滩 乘车前往【江汉关】（自由活动时间1小时），江汉关大楼坐南朝北，呈对称布局，由主楼及其顶部的钟楼组成，建筑四周由数量不等、风格独特的廊柱环绕装饰。钟楼顶置风向标，设瞭望台。江汉关大楼融合了欧洲文艺复兴时期的建筑风格和英国钟楼建筑形式，具有重要的历史价值和建筑艺术价值，一度成为汉口城市的标志。后前往入住酒店。
                <w:br/>
                今日温馨提示：
                <w:br/>
                （赠送武汉市区散拼一日游，准确行程安排以当地实际安排为准，出团书告知）
                <w:br/>
                部分路段如：黄鹤楼西门至户部巷（10分钟左右）、省博至听涛风景区（15分钟左右）需步行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武汉返程
                <w:br/>
              </w:t>
            </w:r>
          </w:p>
          <w:p>
            <w:pPr>
              <w:pStyle w:val="indent"/>
            </w:pPr>
            <w:r>
              <w:rPr>
                <w:rFonts w:ascii="微软雅黑" w:hAnsi="微软雅黑" w:eastAsia="微软雅黑" w:cs="微软雅黑"/>
                <w:color w:val="000000"/>
                <w:sz w:val="20"/>
                <w:szCs w:val="20"/>
              </w:rPr>
              <w:t xml:space="preserve">
                早餐后，自由活动。根据返程车次信息送站返程，抵达广西各地火车站，结束愉快的旅途！（具体返回地以出发团书为准！）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1、【交通】：广西各地—重庆单程，宜昌—武汉单程、武汉—广西各地单程动车二等座；游轮段：重庆-宜昌-星际雅典娜五星游轮；陆地段：空调旅游大巴，保证每人一正座位。
                <w:br/>
                2、【住宿】：雅典娜游轮二楼舱房3晚；重庆1晚酒店标准双人间，武汉2晚标准双人间。
                <w:br/>
                参考酒店：武汉：雅斯特酒店、海龙协力、臻月趟或档次酒店
                <w:br/>
                重庆：大坪像树林、优米酒店、古斯托酒店 或档次酒店 
                <w:br/>
                3、【餐食】：游轮 3早 4 正25元/人/正（中西自助餐为游轮含餐，不吃不退）； 
                <w:br/>
                4、【景点】：黄鹤楼门票、游轮景点首道门票
                <w:br/>
                5、【导游】：跟船讲解服务、陆地中文导游服务；50元/人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1、因交通延阻、罢工、天气、飞机、机器故障、航班取消或更改时间等不可抗力原因所导致的额外费用。
                <w:br/>
                2.一切个人消费以及“费用包含”中未提及的任何费用。
                <w:br/>
                3.单房差：不含自然单房差，如需单人入住一间房或携带异性儿童时，则需要补交单房差；
                <w:br/>
                4、不含个人旅游意外险，强烈建议购买。
                <w:br/>
                5、报价为游轮同总台同层价格，如需指定高楼层另补楼层费 150 元/人/层，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白帝城</w:t>
            </w:r>
          </w:p>
        </w:tc>
        <w:tc>
          <w:tcPr/>
          <w:p>
            <w:pPr>
              <w:pStyle w:val="indent"/>
            </w:pPr>
            <w:r>
              <w:rPr>
                <w:rFonts w:ascii="微软雅黑" w:hAnsi="微软雅黑" w:eastAsia="微软雅黑" w:cs="微软雅黑"/>
                <w:color w:val="000000"/>
                <w:sz w:val="20"/>
                <w:szCs w:val="20"/>
              </w:rPr>
              <w:t xml:space="preserve">【白帝城】290 元/人（60-64 周岁 260 元/人，满 65 周岁及以上 230 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¥ 290.00</w:t>
            </w:r>
          </w:p>
        </w:tc>
      </w:tr>
      <w:tr>
        <w:trPr/>
        <w:tc>
          <w:tcPr/>
          <w:p>
            <w:pPr>
              <w:pStyle w:val="indent"/>
            </w:pPr>
            <w:r>
              <w:rPr>
                <w:rFonts w:ascii="微软雅黑" w:hAnsi="微软雅黑" w:eastAsia="微软雅黑" w:cs="微软雅黑"/>
                <w:color w:val="000000"/>
                <w:sz w:val="20"/>
                <w:szCs w:val="20"/>
              </w:rPr>
              <w:t xml:space="preserve">【小小三峡】或游览【三峡升船机】</w:t>
            </w:r>
          </w:p>
        </w:tc>
        <w:tc>
          <w:tcPr/>
          <w:p>
            <w:pPr>
              <w:pStyle w:val="indent"/>
            </w:pPr>
            <w:r>
              <w:rPr>
                <w:rFonts w:ascii="微软雅黑" w:hAnsi="微软雅黑" w:eastAsia="微软雅黑" w:cs="微软雅黑"/>
                <w:color w:val="000000"/>
                <w:sz w:val="20"/>
                <w:szCs w:val="20"/>
              </w:rPr>
              <w:t xml:space="preserve">【小小三峡】290 元/人或游览【三峡升船机】320 元/人（如遇检修，换三峡人家 290 元/人或屈原故里 180 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长江索道+WFC+黎明之前</w:t>
            </w:r>
          </w:p>
        </w:tc>
        <w:tc>
          <w:tcPr/>
          <w:p>
            <w:pPr>
              <w:pStyle w:val="indent"/>
            </w:pPr>
            <w:r>
              <w:rPr>
                <w:rFonts w:ascii="微软雅黑" w:hAnsi="微软雅黑" w:eastAsia="微软雅黑" w:cs="微软雅黑"/>
                <w:color w:val="000000"/>
                <w:sz w:val="20"/>
                <w:szCs w:val="20"/>
              </w:rPr>
              <w:t xml:space="preserve">长江索道40元/人、WFC128 元/人；黎明之前80元/人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¥ 248.00</w:t>
            </w:r>
          </w:p>
        </w:tc>
      </w:tr>
      <w:tr>
        <w:trPr/>
        <w:tc>
          <w:tcPr/>
          <w:p>
            <w:pPr>
              <w:pStyle w:val="indent"/>
            </w:pPr>
            <w:r>
              <w:rPr>
                <w:rFonts w:ascii="微软雅黑" w:hAnsi="微软雅黑" w:eastAsia="微软雅黑" w:cs="微软雅黑"/>
                <w:color w:val="000000"/>
                <w:sz w:val="20"/>
                <w:szCs w:val="20"/>
              </w:rPr>
              <w:t xml:space="preserve">景区配备设施</w:t>
            </w:r>
          </w:p>
        </w:tc>
        <w:tc>
          <w:tcPr/>
          <w:p>
            <w:pPr>
              <w:pStyle w:val="indent"/>
            </w:pPr>
            <w:r>
              <w:rPr>
                <w:rFonts w:ascii="微软雅黑" w:hAnsi="微软雅黑" w:eastAsia="微软雅黑" w:cs="微软雅黑"/>
                <w:color w:val="000000"/>
                <w:sz w:val="20"/>
                <w:szCs w:val="20"/>
              </w:rPr>
              <w:t xml:space="preserve">三峡大坝电瓶车10元/人、耳麦20元/人、丰都鬼城往返索道 35 元/人 ；</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¥ 65.00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	1、因行程中住宿和门票都是实名制，请各位游客在旅游途中带好有效身份证（小孩户口页） 原件。
                <w:br/>
                2、没有年龄限制，不加收老年附加费用。
                <w:br/>
                3、行程中所列时间仅做参考，具体时间以导游/船上广播为准。
                <w:br/>
                4、行程中已赠送上岸参观景点均为长江三峡中的代表景区，已按团队优惠政策集团采购，如 果游客自行放弃游览，游轮公司将不负责退还门票及更换景点。
                <w:br/>
                5、如遇航道管制要求船方视情况有权将神女溪景区更改为小三峡景区。
                <w:br/>
                6、因地震、滑坡、禁航、恶劣天气（浓雾、暴雨、狂风等）、政府禁令、交通拥堵或管制等不可抗力 而引发的应由游客承担或分摊的新增费用。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2024-10-30T20:12:27+08:00</dcterms:created>
  <dcterms:modified xsi:type="dcterms:W3CDTF">2024-10-30T20:12:27+08:00</dcterms:modified>
</cp:coreProperties>
</file>

<file path=docProps/custom.xml><?xml version="1.0" encoding="utf-8"?>
<Properties xmlns="http://schemas.openxmlformats.org/officeDocument/2006/custom-properties" xmlns:vt="http://schemas.openxmlformats.org/officeDocument/2006/docPropsVTypes"/>
</file>