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【小学/初中】南国紫薇园一日研学课程：“如果我是老板”主题研学方案行程单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117287097786P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南国紫薇园研学课程依托基地丰富的花木资源和传统文化元素，根据不同年龄段学生的认知水平，设计了小初高不同阶段研学课程，学生可根据学龄选择合适的项目开展研学和劳动体验。同时在研学和劳动的过程中，认识花木的结构、花木的种类、花木的种植和花颜色产生以及花木场管理和花木产品销售和流通的相关知识，从低年级的生活劳动向高年级的职业劳动进行深化。
                <w:br/>
                       课程设计把对知识目标、技能目标、情感态度目标和核心素养目标的实现作为目的，通过观察花木、种植花木、做跟花木有关的手工、美食等活动，加深对花木的认识；通过保护花木，树立保护生物多样性和保护自然的意识；通过对花木场这个经济主体的了解，触及职业劳动的概念和规划。
                <w:br/>
                     【1-3年级】同学们知道花的存在，花是什么，我们跟花需要建立的一种互相尊重的关系。
                <w:br/>
                     【4-6年级】同学们需要明白花的存在对我们有着非常重要的作用，他们在我们的生活中扮演了不可或缺的角色，所以花不是渺小的，从而理解人和人，人和其他生物之间的共存性。
                <w:br/>
                     【初中阶段和高中阶段】我们可以通过花放到社会关系上，了解跟这个生物有关的社会团体的运作，也思考自己将来的职业规划是否可以跟这个生物进行进一步的连接。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“如果我是老板”主题研学方案
                <w:br/>
              </w:t>
            </w:r>
          </w:p>
          <w:p>
            <w:pPr>
              <w:pStyle w:val="indent"/>
            </w:pPr>
            <w:r>
              <w:rPr>
                <w:rFonts w:ascii="微软雅黑" w:hAnsi="微软雅黑" w:eastAsia="微软雅黑" w:cs="微软雅黑"/>
                <w:color w:val="000000"/>
                <w:sz w:val="20"/>
                <w:szCs w:val="20"/>
              </w:rPr>
              <w:t xml:space="preserve">
                研学时间	        研学项目	         研学内容
                <w:br/>
                09:30-10:30	参观园区	        参观彰显中国传统文化的木雕工艺：“八仙过海”、“金陵十二钗”、“十八罗汉”等，了解传统青花瓷造型和寓意吉祥的“福禄寿喜”造型的紫薇园艺。
                <w:br/>
                10:30-11:30	了解花场运作	通过拜访各岗位工作人员，了解花木场岗位设置和各个工作岗位的职能，进行职业探讨。
                <w:br/>
                11:30-13:00	享用中餐	        动手包饺子，培养生活实践能力，感受劳动的乐趣，体验劳动的价值。
                <w:br/>
                13:00-14:30	如果我是老板	花木场管理人员就花场的经营情况和困难以及和对乡村经济的支持跟学生进行交流；学生分组分析市场需求和各个种类业务来源，学习做市场推广方案。
                <w:br/>
                14:30-15:00	非遗课堂	        体验雕版印刷，这是我国古代的重要发明，在文化传播与社会生活发展方面产生重大影响。
                <w:br/>
                交通：无
                <w:br/>
                景点：兴宁区十里花卉长廊·南国紫薇园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午餐：包饺子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入园首道门票，活动物料，场地责任险，园区工作人员服务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交通</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至少提前7天进行预订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师在对学生进行安全提示时，要择机提醒学生如遇突发事件，不要慌保持冷静，等候工作人员的帮助，应急预案如下:研学活动突发事故应急预案为了保证活动的顺利进行，确保每一位师生的人身安全，学校认真贯彻《教育部关于进一步加强中小学生集体外出活动管理的通知》和《中小学生集体外出活动安全预案必备内容》的有关规定，特制定以下活动安全预案：应急处理办法：
                <w:br/>
                1. 在集体活动中一旦发生事故，一般应按下列程序处理:
                <w:br/>
                ①报告和报警：及时与导游、分管行政取得联系，并及时报告领导小组，
                <w:br/>
                ②以最快的速度把受伤学生送往就近医院教治，并通知家长。
                <w:br/>
                ③如果在活动中发生其它事故，组长指挥组员或带队医务老师进行教治。事情严重马上找110、120、119援助。
                <w:br/>
                2. 各类事故预案:
                <w:br/>
                （1）处理交通事故应急预案
                <w:br/>
                ①如遇车辆故障: 立即上报领导小组，与研学导师共同进行安排处理。
                <w:br/>
                ②如遇发生事故，队要记住肇事车的车型、车牌、颜色，拔打110报警电话，并及时向学校领导报告出事地点及洋细情况，同时组织师生实施自救，学校立即组织力量以最快的读度赶到事发现场。
                <w:br/>
                ③自救措施：
                <w:br/>
                a.如学生有受伤尽快由随车管理老师送往离出事点最近的医院进行抢救，
                <w:br/>
                b.将车上其他学生带离出事点，领队立刻将学生转移到安全地带。
                <w:br/>
                C.在高速路上无论是车祸或车辆故障领队应马上把学生带离车辆，以免发生不测。
                <w:br/>
                d. 如调车辆自燃、翻车、撞车等情况随车老师立刻组织学生有序迅速撤离至安全地带。如撤商时车门无法畅通，应立刻设法砸破车窗以便逃生,
                <w:br/>
                e. 带班老师应知道灭火器的操作使用及铁锤的位置。
                <w:br/>
                f. 分管行政是随行安全第一责任人，负责指挥人员保护现场、查明事故原因和损害情况，第一时间告知校长总负责人，后以书面材料上报。
                <w:br/>
                （2）火灾事故
                <w:br/>
                ①研学基地或活动地点发生火灾时，现场辅导协调员、场务等负责迅速组织疏散营员。工作应以湿毛中捂住口鼻，尽量用手势指挥营员俯步通过安全出口疏散;
                <w:br/>
                ②根据火势，立即报警，拨打消防中心火警电话(19)，报告内容为：“X地方发生火灾，请迅速前来扑教，地址:x街道x路x号楼”，待对方放下电话后再挂机。同时迅速报告安全领导小组，组织有关人员携带消防器具赶赴现场进行扑救。严禁组织营员进行数火。
                <w:br/>
                ③指挥人员要迅速组织人员逃生，原则是"先救人，后救物”，莫贪恋财物。
                <w:br/>
                ④派出人员到主要路口等待引导消防车辆。消防车到来之后，要配合专业消防人员做好辅助工作。无关人员要远离火灾现场附近的道路，以便于消防车辆驶入。
                <w:br/>
                ⑤注意事项：火灾事故首要的一条是保护学生的人身安全，扑教要在确保人员不受伤害的前提下进行，禁止组织营员灭火。火灾第一发现人应在第一时间查明原因，如是电源引起，应立即切断电源。如无法迅速查明原因，则应立刻采取报警等救火措施。火灾后应掌握的原则是边救火边报警。
                <w:br/>
                （3）处理饮食卫生应急预案
                <w:br/>
                ①各班建立严格信息报告制度，若发生类似食物中毒症状，带班老师立即上报安全第一责任人
                <w:br/>
                ②出现食物中毒症状时，随班老师作应急处理需送医院治疗教师应护送前往。
                <w:br/>
                ③立即对所有学生进行调查，并对每项食物留样拾查，以免造成多人发生中毒事故。
                <w:br/>
                ④组织人员查明中毒原因，与有关人员进行沟通。
                <w:br/>
                ⑤事发及时向学校领导汇报详细情况，后以书面材料上报
                <w:br/>
                （4）处理人身意外应急预案。
                <w:br/>
                ①在活动中发现学生走失，立即通过电话联系，确定其位置，无法联系到的，与导游、领导小组、联系，分头寻找。
                <w:br/>
                ②在活动中学生出现摔伤、扭伤、撞伤或疾病，带班老师应立即报告组长，并与校医取得联系，及时进行救助，如伤情较重应马上送医院治疗，并及时上报病由、病情。
                <w:br/>
                ③如遇绑架抢劫事件、带班老师首先要镇静，要机智应付，巧妙周旋，尽可以赢得时间，报告学校，学校有关领导要迅速查明情况，并根据需要拔打 110报警。
                <w:br/>
                ④发生突发事件带班老师应始终站在学生身前以避免学生受到任何人身攻击或其它伤害。
                <w:br/>
                （5）营员走失
                <w:br/>
                ①辅导员、协调员，安全员，活动场地指挥中心要保证联络畅通，随时应对实发情况;
                <w:br/>
                ②发现营员走失后，领队、协调员等工作人员全力进速寻找，留名辅导员带领其他者员税据实际情况，选择上车或原地等待，或进行其他行程;
                <w:br/>
                ③寻求景点或基地工作人员帮助，配合寻找;
                <w:br/>
                ④查清走失原因，预防再次发生。导师适时安失营员情绪。
                <w:br/>
                （6）其他突发事件应急处理
                <w:br/>
                ①学生外出活动中遇到天气突变(雨、风、雾等)，应急工作领导小组要最短的时间作出决策，组织教师带领学生采取乘车返回、就地避险等措施。
                <w:br/>
                ②外出活动中，全体领导和教职工均要以高度的责任心对每个学生的安全负责。所有带队教师要监守自己的岗位，确保安全第一，不得擅离职守。
                <w:br/>
                ③对外出活动前后出现的问题，要及时和学校联系，不能违反规定自处理。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在行程开始前7日以内提出解除合同的，按下列标准扣除必要的费用
                <w:br/>
                行程开始前6日至4日，按活动费用总额的20%
                <w:br/>
                行程开始前3日至2日，按活动费用总额的40%
                <w:br/>
                行程开始前1日，按活动费用总额的60%
                <w:br/>
                行程出发当日，按活动费用总额的80%-100%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人员名单与身份证号码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场地责任险，建议客人自行购买旅游意外保险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客服电话:13481033738（刘老师，微信同号)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2025-01-05T12:53:28+08:00</dcterms:created>
  <dcterms:modified xsi:type="dcterms:W3CDTF">2025-01-05T12:53:28+08:00</dcterms:modified>
</cp:coreProperties>
</file>

<file path=docProps/custom.xml><?xml version="1.0" encoding="utf-8"?>
<Properties xmlns="http://schemas.openxmlformats.org/officeDocument/2006/custom-properties" xmlns:vt="http://schemas.openxmlformats.org/officeDocument/2006/docPropsVTypes"/>
</file>