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【大美长白-朝流延吉】 哈尔滨、镜泊湖、延吉、朝鲜民俗园、图们口岸、长白山北坡、长春双飞8日行程单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DSKFJ5646464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国各地的朋友们怀着向往已久的心情，乘预计航班3U3344（15:25-21:40）有经停赴哈尔滨。抵达后接机，后入住酒店休息
                <w:br/>
                （温馨提示：行程内航班仅供参考，以出团通知书告知为准）
                <w:br/>
                【温馨提示】
                <w:br/>
                关于出团：工作人员在出发前1-2天发送短信/打电话，告知入住酒店及司机联系方式，若入住障碍，请联系确认单里的紧急联系人。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哈尔滨280KM/3.5H横道河子140KM/1.5H镜泊湖
                <w:br/>
              </w:t>
            </w:r>
          </w:p>
          <w:p>
            <w:pPr>
              <w:pStyle w:val="indent"/>
            </w:pPr>
            <w:r>
              <w:rPr>
                <w:rFonts w:ascii="微软雅黑" w:hAnsi="微软雅黑" w:eastAsia="微软雅黑" w:cs="微软雅黑"/>
                <w:color w:val="000000"/>
                <w:sz w:val="20"/>
                <w:szCs w:val="20"/>
              </w:rPr>
              <w:t xml:space="preserve">
                早餐后乘车赴【横道河子俄罗斯小镇】
                <w:br/>
                ◆【大蒸汽时代的遗迹--中东铁路机车库】(游览时间 40分钟)，走进有着俄罗斯乡间别墅布局，远眺手风琴式的中东铁路机车库，在电影《萧红》、电视剧《悬崖》里，见到过它的身影，外观全国木制约金斯克教堂、大白楼(让你知道“维大罗”“布拉吉”“玛达母”等是什么意思)等。+【油画村】和【涂鸦墙】--当西洋艺术遇见街头艺术
                <w:br/>
                【俄罗斯画家村】（游览时间约30分钟）--油画展馆，油画村位于圣母教堂东南，是鲁迅美术学院等7家美院的写生基地。不时有主题展，街墙上也挂着一幅幅油画，这简直就是一幅遗落在路边的水墨画，其中有描绘“二战”末期苏联红军在横道河子受降日军的作品--那是这座小镇的另一段历史。◆【俄罗斯老街】和【俄式木屋】--异域风情的绝妙气质
                <w:br/>
                俄罗斯老街两侧尽是黄白相间的小砖房，都为当年中东铁路职工的寓所，继续往前走，有几间俄式木刻楞，左右邻里仍以砖房为主，比起老街一带更有生活气息。
                <w:br/>
                ◆中餐品尝【镜泊湖鱼宴】。
                <w:br/>
                ◆【探秘火山熔岩堰塞湖】
                <w:br/>
                早餐后乘车赴被誉为“北方的西湖”疗养胜地——【镜泊湖】（必乘景交电瓶车需自理，游览时间1.5小时），世界地质公园、是中国较大、世界第二大高山堰塞湖。
                <w:br/>
                ◆【吊水楼瀑布】瀑水飞泻直下，浪花四溅，气势磅礴，观【红罗女文化园】，参观由万年前火山喷发形成的玄武岩台地，深不见底的黑石潭、回音壁、观瀑亭等，可在老一辈无产阶级家邓小平题词前拍照留念，观百里长湖。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镜泊湖210KM/3.5H延吉
                <w:br/>
              </w:t>
            </w:r>
          </w:p>
          <w:p>
            <w:pPr>
              <w:pStyle w:val="indent"/>
            </w:pPr>
            <w:r>
              <w:rPr>
                <w:rFonts w:ascii="微软雅黑" w:hAnsi="微软雅黑" w:eastAsia="微软雅黑" w:cs="微软雅黑"/>
                <w:color w:val="000000"/>
                <w:sz w:val="20"/>
                <w:szCs w:val="20"/>
              </w:rPr>
              <w:t xml:space="preserve">
                早餐后乘车前往有”小韩国“之称的【延吉】
                <w:br/>
                ◆ 网红双语弹幕墙+延边大学外景+可以做一回“朝鲜族公主”... ...
                <w:br/>
                ◆【延边大学双语网红弹幕墙】（游览时间约20分钟）满墙都是韩文（朝鲜文），真的有种韩国即视感。外观延边大学的建筑非常有历史感，又具有朝鲜族传统建筑风格，非常值得一游。
                <w:br/>
                ◆【朝鲜民俗园，可以做一回“朝鲜族公主”】（游览时间约30分钟）朝鲜族民俗园里无处不在的朝鲜族风情，随手一拍都有韩剧女主叫Style，这里您可以根据需求自行租赁一套朝鲜族漂亮服装，做一回“在逃的朝鲜族公主”，如果您怕男朋友拍的360°全是死角的话，园区还有摄影师哦（费用自理）~ 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延吉-图们60KM/1H-长白山180KM/3H
                <w:br/>
              </w:t>
            </w:r>
          </w:p>
          <w:p>
            <w:pPr>
              <w:pStyle w:val="indent"/>
            </w:pPr>
            <w:r>
              <w:rPr>
                <w:rFonts w:ascii="微软雅黑" w:hAnsi="微软雅黑" w:eastAsia="微软雅黑" w:cs="微软雅黑"/>
                <w:color w:val="000000"/>
                <w:sz w:val="20"/>
                <w:szCs w:val="20"/>
              </w:rPr>
              <w:t xml:space="preserve">
                早餐后，中朝边境图们丨远眺邻国朝鲜，一江之隔，百里不同风
                <w:br/>
                ◆ 游览中朝边境【图们】这里有亚洲东北部河流【图们江】（游览时间约20分钟），发源中朝边境长白山山脉主峰东麓，江水由南向北流经中国的和龙市、龙井市、图们市、珲春市四县市，朝鲜两江道、咸镜北道，俄罗斯的滨海边疆区的哈桑区，在俄朝边界处注入日本海。远眺【图们口岸】图们口岸包括公路口岸是我国对朝鲜的第二大陆路口岸，对面是朝鲜南阳国际口岸，【中朝边境旅游区】（游览时间约20分钟）更是游人观光的较好去处。您可以在图们江远眺朝鲜第三大城市【南阳】真正实现“一眼看两疆山川风貌，双耳听两国鸡鸣狗吠”图们口岸是我国对朝鲜第二大陆路口岸，游览【图们江广场】（游览时间约20分钟），图们江广场坐落于风景秀美的图们江畔，与朝鲜南阳隔江相望。是游客来到图们必打打卡地之一。两国风光尽收眼底壮阔的祖国河山，一定会让你感觉不虚此行！后乘车赴长白山，体验【长白山网红漂流】（游览时间约30分钟）漂流于水上，顺水流动，曾是人类一种原始的涉水方式。乘着橡皮艇顺流而下，天高水长，阳光普照，四面青山环绕，漂流其间，河水清澈见底，时急时缓，温柔而又不乏野性，深处不过一米，浅处也只有十几公分。享受漂流的激情与刺激，一定有一种别样的感觉。【走进朝鲜部落，感受朝鲜民俗风情】（赠送景区，不参加不退费）
                <w:br/>
                乘车前往【长白山朝鲜族古村落】（游览时间约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参观【辣白菜、打糕博物馆】了解朝鲜族饮食文化，听朝鲜族姑娘讲述长白山泉—“药水泉”的神秘故事; 互动体验朝鲜族石头爷爷的守护神文化; 感受朝鲜族民风民俗; 参观朝鲜族人家，了解朝鲜族生活起居文化，感受火热的朝鲜族大炕。行程结束当天，入住酒店休息。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长白山景区
                <w:br/>
              </w:t>
            </w:r>
          </w:p>
          <w:p>
            <w:pPr>
              <w:pStyle w:val="indent"/>
            </w:pPr>
            <w:r>
              <w:rPr>
                <w:rFonts w:ascii="微软雅黑" w:hAnsi="微软雅黑" w:eastAsia="微软雅黑" w:cs="微软雅黑"/>
                <w:color w:val="000000"/>
                <w:sz w:val="20"/>
                <w:szCs w:val="20"/>
              </w:rPr>
              <w:t xml:space="preserve">
                早餐后，游览【“神山圣水，仙果奇林”，满族文化发祥地——长白山景区】（游览时间约3小时）
                <w:br/>
                抵达后换乘景区摆渡车（必乘景交需自理）和环保车（必乘景交需自理）前往主景区游览，北景区包括【主峰天池】【绿渊潭】【聚龙温泉群】【长白瀑布】等景点，哪个不去都是巨大的遗憾，体力充足的情况下一定要走到。
                <w:br/>
                ◆【梦境主峰天池——“长白山上隐神仙”】换乘倒站车（必乘景交倒站车，需自理，主峰是否开放视天气情况，天池是否能看到也视天气情况）越过72道弯到达天池主峰，一览天池圣境美景！（不选择登顶观天池的游客可以继续接下来的游览景点）；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绿渊潭——绿水青山，云烟氤氲】绿渊潭是北坡景区内的一汪水潭，因其潭水极为碧绿清澈，颇似九寨之水，故有“东北小九寨”的美誉。绿渊潭一侧有瀑布顺山崖而下，为潭水增添色彩，景致优雅。后入住酒店，结束行程。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4长白山景区排队换乘环保车的时间比较久，所以我们要尽量早点出发，且景点基本为自行参观，请团友牢记导游或领队安排的。后入住酒店，结束行程.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二道380KM/4H长春
                <w:br/>
              </w:t>
            </w:r>
          </w:p>
          <w:p>
            <w:pPr>
              <w:pStyle w:val="indent"/>
            </w:pPr>
            <w:r>
              <w:rPr>
                <w:rFonts w:ascii="微软雅黑" w:hAnsi="微软雅黑" w:eastAsia="微软雅黑" w:cs="微软雅黑"/>
                <w:color w:val="000000"/>
                <w:sz w:val="20"/>
                <w:szCs w:val="20"/>
              </w:rPr>
              <w:t xml:space="preserve">
                早餐后，前往参观【伪满皇宫博物馆】（游览时间约60分钟）伪满皇宫博物院是由清朝末代皇帝爱新觉罗·溥仪居住的伪满洲国傀儡皇宫改建而成的博物馆，它是中国现存的三大宫廷遗址之一。伪满皇宫的主体建筑是一组黄色琉璃瓦覆顶的二层小楼，包括勤民楼、辑熙楼和同德殿，这三座小楼风格独特是中西式相结合的格局。游【伪满八大部】【伪国务院】让我们来了解一下这座城市的过往，八大部是伪满洲国的八大统治机构。即治安部（军事部）、司法部、经济部、交通部、兴农部、外交部、民生部的统称。这些政治机构同伪国务院、综合法衙（司法检察机关）都建在长春新民大街附近，形成以地质宫为中心的建筑群。 行程结束当天，后入住酒店休息。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长春250KM/3.5H哈尔滨
                <w:br/>
              </w:t>
            </w:r>
          </w:p>
          <w:p>
            <w:pPr>
              <w:pStyle w:val="indent"/>
            </w:pPr>
            <w:r>
              <w:rPr>
                <w:rFonts w:ascii="微软雅黑" w:hAnsi="微软雅黑" w:eastAsia="微软雅黑" w:cs="微软雅黑"/>
                <w:color w:val="000000"/>
                <w:sz w:val="20"/>
                <w:szCs w:val="20"/>
              </w:rPr>
              <w:t xml:space="preserve">
                早餐后车赴素有“东方小巴黎”“东方莫斯科”美誉的魅力城市—哈尔滨，慢慢地揭开她神秘的面纱。
                <w:br/>
                ◆【圣•索菲亚教堂广场】
                <w:br/>
                打卡景点一：远东大的东正教教堂【圣•索菲亚教堂广场】（游览15分钟）索菲亚教堂始建于1907年3月，原是沙俄修建中东铁路的随军教堂，占地面积721平方米，通高53.35米，平面呈拉丁十字布局，是典型的拜占庭风格建筑；
                <w:br/>
                ◆【百年铁路桥·渐行渐远的印迹】
                <w:br/>
                打卡景点二：前往【中东铁路桥】（游览时间20分钟）从青年宫边桥头登上约有 30 米的玻璃栈道，透过玻璃向下可看到铁轨、枕木、钢梁等，俯瞰哈尔滨全景；走进【俄罗斯巧克力工厂】（游览时间约40分钟）参观俄罗斯手工巧克力生产流水线并品尝、与【巧克力瀑布】合影，领取赠送的巧克力；
                <w:br/>
                ◆【百年印记的中央大街】
                <w:br/>
                打卡景点三：前往【中央大街】前往百年老街步行街（游览时间40分钟）。中央大街坐落着众多文艺复兴、巴洛克等各种风格的欧式建筑，充满了浪漫色彩。
                <w:br/>
                途中参观【机场路服务中心】，顺便了解东北民俗风情文化及特产展示；自由活动欣赏俄式风情街；入住酒店。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早根据航班时间送机，乘预计航班3U3343（08:05-14:20）有经停，返回南宁，抵达南宁吴圩后机场自行散团，结束愉快的东北之旅！
                <w:br/>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大交通：南宁-哈尔滨 往返经济舱（含机建燃油 燃油税）
                <w:br/>
                住宿：全程舒适型酒店双人标准间，（不提供三人间，产生单人拼住或补房差）（旅行社不承诺和保证所安排酒店处于市中心的指定区域，实际入住酒店以当地安排为准）（东北旅游发展较晚，住宿条件不能与南方城市相比敬请理解）
                <w:br/>
                参考酒店：
                <w:br/>
                长春：阳光100/美豪酒店/智选假日/红事会酒店或同档次酒店；
                <w:br/>
                二道白河：鑫达来/观景温泉/山水泉酒店/御麓泉酒店/金水鹤温泉酒店/长白山大厦或同档次酒店；
                <w:br/>
                镜泊湖：天泊丽景/舒居山水/七号公馆或同档次酒店；
                <w:br/>
                延吉：华阳酒店/和颐酒店/翔宇酒店/凯利登/白玉兰/和颐至尚酒店或同档次酒店；
                <w:br/>
                敦化：金豪国际/德铭酒店/绿源酒店或同档次酒店；
                <w:br/>
                哈尔滨：豪滨假日/傲雪四季/奥利加尔/景辰酒店/松悦酒店/ 悦华东方/宾悦酒店或同档次酒店；
                <w:br/>
                餐饮：全程含7早6正餐，餐标30元/人(酒店含早，如不吃不退；正餐十人一桌，八菜一汤，不足十人菜品酌减)
                <w:br/>
                交通：当地空调旅游大巴车，保证一人一正座；首末两天24小时机场/车站专车接送；
                <w:br/>
                导游：导服100元/人，当地中文分段导游服务，接送机无导游服务（人数不足10人，由司机提供向导服务；不提供景区讲解）
                <w:br/>
                保险：旅行社责任险
                <w:br/>
                儿童：2-12岁，1.2米以下儿童只含机票+车位+半餐+导服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1、不提供自然单间，单房差1300元/人，产生单房差或加床费用自理。非免费餐饮费、洗衣、电话、饮料、烟酒、付费电视等费用。
                <w:br/>
                2、自由活动期间的交通费、餐费、等私人费用。
                <w:br/>
                3、全程不含门票景交，门票根据年龄自理。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6、航空保险、旅游意外保险；因旅游者违约、自身过错、自身疾病、导致的人身财产损失而额外支付的费用，建议游客自行购买旅游意外险。
                <w:br/>
                7、儿童：2-12岁，1.2米以下儿童不含门票+床位+早餐+小交通+赠送项目！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东北土特产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全程景交自理</w:t>
            </w:r>
          </w:p>
        </w:tc>
        <w:tc>
          <w:tcPr/>
          <w:p>
            <w:pPr>
              <w:pStyle w:val="indent"/>
            </w:pPr>
            <w:r>
              <w:rPr>
                <w:rFonts w:ascii="微软雅黑" w:hAnsi="微软雅黑" w:eastAsia="微软雅黑" w:cs="微软雅黑"/>
                <w:color w:val="000000"/>
                <w:sz w:val="20"/>
                <w:szCs w:val="20"/>
              </w:rPr>
              <w:t xml:space="preserve">
                全程不含景区交通，费用自理（明细如下）
                <w:br/>
                230元/人=长白山环保车85+倒站车80+摆渡车35+镜泊湖电瓶车10*3次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全程门票自理</w:t>
            </w:r>
          </w:p>
        </w:tc>
        <w:tc>
          <w:tcPr/>
          <w:p>
            <w:pPr>
              <w:pStyle w:val="indent"/>
            </w:pPr>
            <w:r>
              <w:rPr>
                <w:rFonts w:ascii="微软雅黑" w:hAnsi="微软雅黑" w:eastAsia="微软雅黑" w:cs="微软雅黑"/>
                <w:color w:val="000000"/>
                <w:sz w:val="20"/>
                <w:szCs w:val="20"/>
              </w:rPr>
              <w:t xml:space="preserve">
                根据年龄补门票，需精确到身份证月日
                <w:br/>
                60周岁以下：370元/人（长白山105+镜泊湖100+伪满皇宫博物院70+延吉民俗园30+图们口岸25+长白山漂流40）
                <w:br/>
                60-64周岁：218元/人（长白山53+镜泊湖50+伪满皇宫博物院35+延吉民俗园15+图们口岸25+长白山漂流40）
                <w:br/>
                65-69周岁：40元/人（长白山0+镜泊湖0+伪满皇宫博物院0+延吉民俗园0+图们口岸0+长白山漂流40）
                <w:br/>
                70周岁以上：40元/人（长白山0+镜泊湖0+伪满皇宫博物院0+延吉民俗园0+图们口岸0+长白山漂流40）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游客自行承担损失和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12、根据当地情况，在征得全体游客同意并签字确认后，会调整景区游览以及住宿先后顺序，但保证所有行程全部游览完毕。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2024-10-31T06:18:37+08:00</dcterms:created>
  <dcterms:modified xsi:type="dcterms:W3CDTF">2024-10-31T06:18:37+08:00</dcterms:modified>
</cp:coreProperties>
</file>

<file path=docProps/custom.xml><?xml version="1.0" encoding="utf-8"?>
<Properties xmlns="http://schemas.openxmlformats.org/officeDocument/2006/custom-properties" xmlns:vt="http://schemas.openxmlformats.org/officeDocument/2006/docPropsVTypes"/>
</file>