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泰国-天天嗨-海天盛宴5晚6日游行程单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T17285248265F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春秋航空：
                <w:br/>
                南宁-曼谷廊曼9C7491（12:45-14:00）
                <w:br/>
                曼谷廊曼-南宁9C7492 （15:00-18:10)
                <w:br/>
                <w:br/>
                北部湾航空：
                <w:br/>
                南宁-曼谷素万那普  GX8907， 19:10- 20:30
                <w:br/>
                曼谷素万那普-南宁   GX8908， 21:30- 00:30+1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纯玩不进常规购物店
                <w:br/>
                格兰岛+沙美岛，双岛游
                <w:br/>
                感受海天盛宴盛大派对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 - 曼谷 - 专车接机 - 入住酒店
                <w:br/>
              </w:t>
            </w:r>
          </w:p>
          <w:p>
            <w:pPr>
              <w:pStyle w:val="indent"/>
            </w:pPr>
            <w:r>
              <w:rPr>
                <w:rFonts w:ascii="微软雅黑" w:hAnsi="微软雅黑" w:eastAsia="微软雅黑" w:cs="微软雅黑"/>
                <w:color w:val="000000"/>
                <w:sz w:val="20"/>
                <w:szCs w:val="20"/>
              </w:rPr>
              <w:t xml:space="preserve">
                今日贵宾根据航班于指定时间前往南宁吴圩国际机场，乘国际航班飞抵“天使之城”-泰国首都曼谷（Bangkok），本社工作人员根据航班抵达时间与您接洽并安排接机服务，随后乘车赴下榻曼谷酒店休息。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大皇宫、玉佛寺→游览水门寺大佛→丛林骑大象→电音节DJ泼水
                <w:br/>
              </w:t>
            </w:r>
          </w:p>
          <w:p>
            <w:pPr>
              <w:pStyle w:val="indent"/>
            </w:pPr>
            <w:r>
              <w:rPr>
                <w:rFonts w:ascii="微软雅黑" w:hAnsi="微软雅黑" w:eastAsia="微软雅黑" w:cs="微软雅黑"/>
                <w:color w:val="000000"/>
                <w:sz w:val="20"/>
                <w:szCs w:val="20"/>
              </w:rPr>
              <w:t xml:space="preserve">
                【大皇宫】（游览时间不少于60分钟）（如遇政策性因素或不可抗力因素影响不能游览，则替换其他景点，都不退费或补偿，敬请谅解）,泰国曼谷王朝一世王至八世王的王宫，是历代王宫保存完美、规模大、有民族特色的王宫现仅用于举行加冕典礼、宫廷庆祝等仪式。
                <w:br/>
                【玉佛寺】（游览时间不少于30分钟）按泰国传统，泰王每年亲自为玉佛更换袈裟：热季换上镶红宝石的金衣，雨季穿着缀有蓝宝石的金衣，而凉季则是一件纯金的金衣。
                <w:br/>
                【游览水门寺大佛】（游览时间不少于30分钟）曼谷有非常多的寺庙，Wat Paknam Bhasicharoen Temple是其中的一家，它非常的壮观，无论是内部还是外部。寺庙的外部造型很奇特，内部则金碧辉煌，还是挺值得一看的。
                <w:br/>
                【丛林骑大象】（游览时间不少于10分钟）体验一次独特的大象骑行之旅，骑在温顺的大象背上，在林荫中悠然漫步，有机会近距离接触这些温顺的巨兽，并在它们的背上欣赏整个象营的美景
                <w:br/>
                【电音节DJ泼水】（游览时间不少于90分钟）泰国芭提雅泼水电音节，融合音乐，娱乐，专业表演团队和泰国宋干节文化为主题，2024年隆重开幕，带领来自世界各地的游客走进全球电音盛宴，光影共舞和泰式换了的泼水祈福活动，一起感受神奇泰国的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午餐：泰式料理自助餐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芭提雅：沙美岛半日游→罗勇水果批发市场→暹罗海天盛筵→阿拉伯之夜无夜城酒吧街
                <w:br/>
              </w:t>
            </w:r>
          </w:p>
          <w:p>
            <w:pPr>
              <w:pStyle w:val="indent"/>
            </w:pPr>
            <w:r>
              <w:rPr>
                <w:rFonts w:ascii="微软雅黑" w:hAnsi="微软雅黑" w:eastAsia="微软雅黑" w:cs="微软雅黑"/>
                <w:color w:val="000000"/>
                <w:sz w:val="20"/>
                <w:szCs w:val="20"/>
              </w:rPr>
              <w:t xml:space="preserve">
                【沙美岛半日游】（游览时间不少于210分钟）去芭堤雅一定要去沙美岛，因为沙美岛的确是名副其实的“沙美岛”。那黄里透白，面粉一样细嫩的海沙，铺成又长又宽的沙毯，为太平洋镶上了金色的花边。岛上那椰子树、棕榈树等构成的热带丛林，像忠诚的卫士守护着漂亮的沙滩，也守护着来自世界各地的观光客和海泳者。沙美岛不仅有美丽的热带风光和一流的海泳场。
                <w:br/>
                【罗勇水果批发市场】（游览时间不少于30分钟）这里有榴莲、红毛丹、山竹、柚子、莲雾、龙眼、火龙果、龙宫果、杨桃、枇杷芒和葡萄等当季水果,可以用少的钱，买到多的水果，实现水果自由。
                <w:br/>
                【东方公主号-海天盛筵】（游览时间不少于60分钟）”海天盛筵男模海上餐廳” 位於此遊船的三樓，可以一邊欣賞一望無際的芭提雅，一邊感受海風的拂面，同時還能享受到激情四射的歌舞表演。东方公主號是芭堤雅首艘集飲食及娛樂於一身的遊輪，靜靜的躺在暹羅灣懷裏，登上東方公主號可飽覽暹羅灣沿岸的芭提雅夜景，可欣賞美麗的人妖小姐姐曼妙的舞姿和近距離互動共舞，享用只屬於東方公主號的晚餐和無限暢飲東方獵人啤酒，讓你的心更狂野；帶著你狂野的心看夜太美、人嫵媚、你已醉。
                <w:br/>
                【阿拉伯之夜无夜城酒吧街】（游览时间不少于50分钟）十大情色城市之首，漫游芭提雅热闹的红灯区中心，感受感受灯红酒绿的欧式激情，露天酒吧店浪漫及狂欢感受气氛，将自己融入芭提雅不夜城特有文化之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晚餐：海天盛筵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暹罗湾私人格兰岛→美军俱乐部瞭望台→【TuTu Beach粉色沙滩下午茶】 →大头虾海鲜BBQ无限量自助餐
                <w:br/>
              </w:t>
            </w:r>
          </w:p>
          <w:p>
            <w:pPr>
              <w:pStyle w:val="indent"/>
            </w:pPr>
            <w:r>
              <w:rPr>
                <w:rFonts w:ascii="微软雅黑" w:hAnsi="微软雅黑" w:eastAsia="微软雅黑" w:cs="微软雅黑"/>
                <w:color w:val="000000"/>
                <w:sz w:val="20"/>
                <w:szCs w:val="20"/>
              </w:rPr>
              <w:t xml:space="preserve">
                【暹罗湾私人格兰岛】（游览时间不少于180分钟）早上晨曦中享受悠闲的海岛假日，换上靓丽的长裙或泳装在海滩嬉戏。洁白的沙滩，温 柔的海浪，享受海岛度假时光。泰国比较出名的度假胜地，以其原始的自然环境，享誉东南亚地区，岛上众多活动，可自 行选择。
                <w:br/>
                【美军俱乐部瞭望台】（游览时间不少于30分钟）远望海天一色，风月之美尽收眼底，芭市三面环海一面为陆地的独特市貌将使您对该市有一个全新的记忆，一面欣赏芭提雅及暹罗湾美景。
                <w:br/>
                【TuTu Beach粉色沙滩下午茶】（游览时间不少于30分钟）网红打卡点泰国芭提雅一定要来的Tutu Beach，这里是只有泰国当地本地 人才知道的网红打开景点哦。
                <w:br/>
                然后晚餐安排大头虾海鲜BBQ无限量自助餐，这是到泰国来尝一尝本土的海鲜烧烤也是众多吃货旅行家们首先之地，特别推荐的正宗泰式海鲜BBQ烧烤，一边蘸酱一边烧烤，还可以自己决定几分熟，配上泰国特有的青辣椒海鲜酱料，虽然烤的时候小伙伴们都很鄙视这一黑暗料理烤法，但是吃到嘴里的时候，又特别诚实～绝对让你吃好吃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晚餐：正宗泰式海鲜BBQ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【奇珍佛山】→神殿寺→真枪实弹射击体验→KINGPOWER免税店 → JODD FAIRS【乔德夜市】
                <w:br/>
              </w:t>
            </w:r>
          </w:p>
          <w:p>
            <w:pPr>
              <w:pStyle w:val="indent"/>
            </w:pPr>
            <w:r>
              <w:rPr>
                <w:rFonts w:ascii="微软雅黑" w:hAnsi="微软雅黑" w:eastAsia="微软雅黑" w:cs="微软雅黑"/>
                <w:color w:val="000000"/>
                <w:sz w:val="20"/>
                <w:szCs w:val="20"/>
              </w:rPr>
              <w:t xml:space="preserve">
                【奇珍佛山】（游览时间不少于30分钟）七珍佛山令人大开眼界，传说这是一个高僧为当今九世皇找的龙脉所在，就着山形剖开一面山，削平山面，依山用18吨黄金刻了一座大佛，据说是用高科技镭射画出打坐佛像，用意大利进口的金镶嵌线条，金线耀眼，在佛的心脏处藏有释迦牟尼的舍利。打座的佛像慈眉善目，数里之外也能看到。
                <w:br/>
                【神殿寺】（游览时间不少于80分钟）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真枪实弹射击体验】（游览时间不少于50分钟）（免费赠送五颗子弹，另可以自费体验实弹射击，具体价格以现场为主，赠送项目不用不退）国内体验不到的实弹射击体验，玩转泰国IN的娱乐方式。场馆内自由参观，感受真枪实弹带来的刺激。
                <w:br/>
                【KINGPOWER国际免税中心】（游览时间不少于90分钟）拥有多种世界知名品牌服饰、香水、化妆品、护肤品、名包名表。还有众多的泰国美食特产，琳琅满目的商品，实惠超低的免税价格。
                <w:br/>
                【JODD FAIRS乔德夜市】（游览时间不少于60分钟）这里是吃货的天堂，有很多的美食在等着你们呢！冰沙、冰淇淋、各种点心……相信没有哪一个可爱的女孩子能拒绝的！想要大吃特吃的男孩子们也可以大显身手一番，因为这里有大份汉堡、火锅……超级丰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午餐：正宗泰式簸箕套餐（每人一份）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曼谷酒店 → 送机→ 南宁
                <w:br/>
              </w:t>
            </w:r>
          </w:p>
          <w:p>
            <w:pPr>
              <w:pStyle w:val="indent"/>
            </w:pPr>
            <w:r>
              <w:rPr>
                <w:rFonts w:ascii="微软雅黑" w:hAnsi="微软雅黑" w:eastAsia="微软雅黑" w:cs="微软雅黑"/>
                <w:color w:val="000000"/>
                <w:sz w:val="20"/>
                <w:szCs w:val="20"/>
              </w:rPr>
              <w:t xml:space="preserve">
                请贵宾按照与导游确认的时间于酒店大堂等候，待安排车辆送至机场候机！
                <w:br/>
                ►贵宾请在酒店退房前再次检查个人护照、机票等相关证件和行李、随身物品是否携带齐！
                <w:br/>
                ►车辆送至机场后，返回南宁机场，您的行程就此结束！在此，本社及全体工作人员预祝贵宾旅途平安！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●南宁—曼谷往返经济舱机票
                <w:br/>
                ●行程所含酒店,5晚泰国当地酒店标准双人间或者单人间，参考酒店如下：曼谷:
                <w:br/>
                曼谷亚力山大酒店Alexander Hotel
                <w:br/>
                曼谷兰甘亨威茨酒店WitzHotelBangkok Ramkhamhaeng
                <w:br/>
                曼谷拉普绕帝国酒店 The Pantip Hotel Ladprao Bangkok
                <w:br/>
                班泰精品酒店Baan Thai Boutique
                <w:br/>
                <w:br/>
                素万那普 02 豪华酒店 02 LUXURY HOTEL
                <w:br/>
                曼谷贵都酒店 sRatchada Hotel Bangkok
                <w:br/>
                路凼城奢华设计酒店 The Cotai Luxury Design Hotel
                <w:br/>
                休闲酒店 The Lersuer Hotel
                <w:br/>
                曼谷莱森特酒店 Lasantel Hotel
                <w:br/>
                雅致机场酒店 Elegant Bangkok Hotel
                <w:br/>
                曼谷特洛伊酒店 HOTEL DE TROJAN
                <w:br/>
                韦斯特公寓VST RESIDENCE
                <w:br/>
                贝拉B酒店Bella B Hotel
                <w:br/>
                查克柴4号总统酒店 The President Hotel at chokchai4
                <w:br/>
                萨里瓦里机场酒店 The Srivaree Airport
                <w:br/>
                水晶斯里瓦里酒店 Crystal Srivaree suvarnabhumi HotelHOTEL DE TROJAN
                <w:br/>
                纽约城市水疗度假村 NY City Resort and spaTK
                <w:br/>
                宫殿酒店及会议中心Tk.Palace Hotel &amp; convention
                <w:br/>
                双子塔酒店THE TIWN TOWER
                <w:br/>
                绿宝石酒店THE EMERELD HOTEL
                <w:br/>
                等同档次酒店（以实际安排入住为准）
                <w:br/>
                芭提雅：
                <w:br/>
                中天乔木提恩棕桐海滩酒店 Jomtien Palm Beach Pattaya
                <w:br/>
                芭堤雅心灵度假村 Mind Resort Pattaya
                <w:br/>
                芭提雅塞萨湾海滩度假酒店Saisawan Beach Resort
                <w:br/>
                芭提雅帕拉贡别墅酒店Jomtien Holiday Inn pattaya
                <w:br/>
                LK水晶 LK Crystal ville
                <w:br/>
                芭提雅勒维特酒店及公寓 Lewit Pattaya Hotel and Residence
                <w:br/>
                骄傲芭提雅酒店 The Proud Hotel Pattaya
                <w:br/>
                水晶宫豪华酒店 CRYSTAL LUXURY HOTEL
                <w:br/>
                克姆帕斯好客芭提雅柑橘超豪华酒店CITEUS GRANDE HOTEL PATTAYA BY
                <w:br/>
                等同档次酒店（以实际安排入住为准）
                <w:br/>
                TIPS:
                <w:br/>
                ★行程参考酒店会优先安排，如遇节假日酒店房满，将调换同级酒店。
                <w:br/>
                ★境外酒店没有评星或钻级制度，所有星级或钻级都是根据携程、AGODA、booking专业订房网站评定，携程会存在临时调整钻级的可能，酒店均为指定酒店，故不接受处理钻级临时调整而投诉，敬请谅解！
                <w:br/>
                <w:br/>
                ●行程所列当地空调旅游车
                <w:br/>
                ●行程所列用餐：早餐：5早（30元/人/餐），正餐：4正餐（30元/人/餐）
                <w:br/>
                ●行程中所列景点/场馆首道大门票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个人护照费用
                <w:br/>
                ●当地中文导游服务费全程100元/人/团。
                <w:br/>
                ●中国领队服务费全程300元/人/团。
                <w:br/>
                ◆ 当地景区产生的小费，如船家小费、表演小费、酒店小费等。一般建议20泰铢-50泰铢/次。
                <w:br/>
                ◆ 航空保险以及行李超重费用及海关课税。
                <w:br/>
                ◆ 行程以外观光节目或自费活动项目。
                <w:br/>
                ◆ 各国酒类、汽水、洗衣、电报、电话及一切私人性质之费用。
                <w:br/>
                ◆ 因不可抗力，如罢工、台风、航班取消或更改时间、交通延阻及其他不在本公司控制范围内情况所导致的额外费。
                <w:br/>
                ◆ 单房差，全程酒店住宿均为双人标准间。如参团时出现单男单女，则以加床或补单房差为准。
                <w:br/>
                ◆ 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出于安全考虑，18 岁以下未成年人需要至少一名成年旅客陪同，或同行者持监护人委托证明。
                <w:br/>
                ◆ 此线路行程强度较大，请确保身体健康适宜旅游，如出行人中有 70 周岁（含）以上老人，须至少有1位18周岁
                <w:br/>
                —69周岁亲友陪同方可参团，敬请谅解。
                <w:br/>
                ◆ 此线路行程强度较大，故孕妇不建议出行。请确保身体健康适宜旅游。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所有客人出团时请随身携带本人身份证原件，携带真实有效的护照原件（有效期6个月以上、有至少二张签证页正反面全都是空白页，检查护照是否有破损），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★如自备签证，请检查护照的有效期，及签证有效期，如因护照或签证问题不能如期出发或不能进入目的地国家，其责任与我公司无关，不便之处敬请谅解！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购物特别注意：根据农业部质检部总局第1712号公告公布的《禁止携带邮寄动植物及其产品和其他检疫物名录》，燕窝禁止携带入境内，但罐头装的燕窝不在禁止携带入境的产品之内。请大家谨慎购买，购买时请问清楚随团导游！另外象牙也是属于非法携带入境的产品，请大家要严格遵守！建议出行前提早熟知相关的海关规定，已做到知法守法。
                <w:br/>
                ·行程之外购物场所及游客主动要求参加另行付费项目，经双方签订补充协议友好商定。
                <w:br/>
                ·行程可能涉及到的消费内容和国际惯例需付服务费部分介绍如下： 
                <w:br/>
                1、泰段司机可能会在车上售卖当地小纪念品，是当地车公司、当地司机公会，当地导游公会等当地行为，请客人视自己需要自愿选择购买，不属我社安排的规定项目，客人自行承担。 
                <w:br/>
                2、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拍照150泰铢，人妖表演场合影（客人自备像机自己拍照）40泰铢－100泰铢，东方公主号/暹罗公主号人妖合影（客人自备像机自己拍照）20-60泰铢，大皇宫/阿南达沙玛空皇家御会馆如果服装不符合要求（下身要求男士必须穿长裤，女士必须穿长度超过脚踝的裙子），入口买长围裙100泰铢/条等。 
                <w:br/>
                3、泰段行程中涉及当地习惯性支付服务费的部分价格举例：住宿酒店每晚每间20泰铢，泰式SPA、泰式按摩、泰式草药按摩服务费50－100泰铢/人，骑大象50泰铢/象师，乘马车20泰铢/车夫，泛舟之旅100泰铢/船夫等。
                <w:br/>
                *因地区及服务性质不同，可事先参考导游意见，再判断支付服务费的多少*
                <w:br/>
                <w:br/>
                特别提示：
                <w:br/>
                ·旅游期间财物请随身保管，车上不可放贵重物品,自由活动期间注意安全，证件建议交酒店保险箱寄存；
                <w:br/>
                ·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·以上行程为参考行程，我社保留因航班、交通、签证等原因而导致行程变化，需要全团客人签字确认可做出相应调整。
                <w:br/>
                ·境外旅游期间如游客自愿放弃行程中安排的用餐，餐费不退。
                <w:br/>
                ·入境中国时所购买的免税产品总价值不能超过5000元人民币，否则入境时需缴纳一定补征税。
                <w:br/>
                地接社信息：
                <w:br/>
                泰国众泰旅运有限公司
                <w:br/>
                负责人：黄宝
                <w:br/>
                电话：097-0329788
                <w:br/>
                地址：195/4 Ratpattana Rd., Saphan Soong, Saphan Soong, Bangkok 10240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2024-12-23T07:37:21+08:00</dcterms:created>
  <dcterms:modified xsi:type="dcterms:W3CDTF">2024-12-23T07:37:21+08:00</dcterms:modified>
</cp:coreProperties>
</file>

<file path=docProps/custom.xml><?xml version="1.0" encoding="utf-8"?>
<Properties xmlns="http://schemas.openxmlformats.org/officeDocument/2006/custom-properties" xmlns:vt="http://schemas.openxmlformats.org/officeDocument/2006/docPropsVTypes"/>
</file>