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 顶呱呱B3 线：欢乐世界+海洋王国+广州佛山市内+动物世界 纯玩双动 4日游行程单</w:t>
      </w:r>
    </w:p>
    <w:p>
      <w:pPr>
        <w:jc w:val="center"/>
        <w:spacing w:after="100"/>
      </w:pPr>
      <w:r>
        <w:rPr>
          <w:rFonts w:ascii="微软雅黑" w:hAnsi="微软雅黑" w:eastAsia="微软雅黑" w:cs="微软雅黑"/>
          <w:sz w:val="20"/>
          <w:szCs w:val="20"/>
        </w:rPr>
        <w:t xml:space="preserve">B3 线：欢乐世界+海洋王国+广州佛山市内+动物世界 纯玩双动 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亲子互动环节——佛山狮头扎作
                <w:br/>
                 打卡广州地标建筑——广州塔
                <w:br/>
                 广州外事游览区和历史文物保护区——沙面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亲子互动环节——佛山狮头扎作
                <w:br/>
                 打卡广州地标建筑——广州塔
                <w:br/>
                 广州外事游览区和历史文物保护区——沙面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广西-广州南-长隆欢乐世界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当天抵达指定地点,由专人举接站在出站口迎接贵宾，大巴14:10分出发；专车前往【广州长隆欢乐世界】（营业时间 9：30-18： 30） 这里有国内游乐设备丰富的游乐园。长隆欢乐世界创造了游乐设备的四项亚洲：其中十环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型滑板也是亚洲台，30 多米高的巨型滑板，急速下滑与急速旋转双重体 验，是园内刺激的游乐设备之一。号称“世界水上游乐 ”、老少皆宜的水车大战也是亚洲台。除游乐项目外，园区内全天还有魔幻、杂技、歌舞以及大型巡游等多种表演节目供游客观看！
                <w:br/>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广州-珠海-长隆海洋王国-广州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早餐-佛山-广州
                <w:br/>
              </w:t>
            </w:r>
          </w:p>
          <w:p>
            <w:pPr>
              <w:pStyle w:val="indent"/>
            </w:pPr>
            <w:r>
              <w:rPr>
                <w:rFonts w:ascii="微软雅黑" w:hAnsi="微软雅黑" w:eastAsia="微软雅黑" w:cs="微软雅黑"/>
                <w:color w:val="000000"/>
                <w:sz w:val="20"/>
                <w:szCs w:val="20"/>
              </w:rPr>
              <w:t xml:space="preserve">
                早餐后，乘车前往拜会一代宗师故里【祖庙】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辖区包括祖庙【古建筑群】、【孔庙】、【黄飞鸿纪念馆】、【叶问堂】等。黄飞鸿纪念馆、叶问堂为纪念佛山籍武术家黄飞鸿、叶问。基本陈列充分展示道教文化、武术文化、佛山民间艺术等民俗文化，每年举办影响深远的民俗文化活动。
                <w:br/>
                还长年举办：【武术、醒狮表演】（14:15-14:55/15:30-16:10）等民俗文化动态展示活动；
                <w:br/>
                防控期间，表演时间具体以景区当天公布为准！
                <w:br/>
                参加亲子互动环节--狮头扎作
                <w:br/>
                佛山狮头扎作是广东省的传统手工艺品，其扎作过程由竹扎廓(造型骨架)、扑纸 (成型) 和表面装配(饰)等步骤组成。
                <w:br/>
                佛山狮头扎作融戏剧、绘画、装饰等多种艺术元素于一体，其造型手法独特，地域特色浓郁，深受海外华侨华人喜爱。2008年，佛山狮头扎作列入选第二批非物质文化遗产名录。
                <w:br/>
                **狮头扎作研学的教学目标**
                <w:br/>
                1、老师讲述狮头文化和狮头扎作的要领:
                <w:br/>
                2、在老师的指导下，学生在狮头上粘贴花纹和装配配件
                <w:br/>
                3、学生在制作完毕的狮头上黏上红纸，祈福许愿。
                <w:br/>
                （作品可带走，作为纪念品）
                <w:br/>
                午餐享用【卖鱼强功夫鱼宴】
                <w:br/>
                【花城广场】外观广州的新地标－【广州塔】它是一座以观光旅游为主，具有广播电视发射、文化娱乐和城市窗口功能的大型城市基础设施。
                <w:br/>
                【永庆坊】传统和现代碰撞、历史与现实交织，徜徉在永庆坊，扑面而来的既保留了循旧仿古的传统气息，又像大雨冲刷后的嫩芽透着一股清新，彰显着微改造后的活力与能量。
                <w:br/>
                【沙面】广州的旅游区、风景区和休闲胜地，也是白天鹅宾馆所在地。岛上绿化较好，有古树150多株，空气清新，环境卫生甚佳，可以称得上是广州的世外桃源。
                <w:br/>
                参观【北京路步行街】是中国广东省广州市越秀区一条集文化、娱乐、商业于一体的街道，也是广州历史上繁华的商业集散地，高峰值达百万人。前往【大佛寺】（外观）始建于南汉(公元 917-971)，名新藏寺，为南汉王刘龑上应天上二十八宿而建。明代扩建为龙藏寺，后改为巡按公署。雍正十一年（1733），广州知府刘庶选大佛寺作宣谕之所，于殿前建宣谕亭。同时在大殿两侧建韦驮殿，伽蓝殿以及“佛境”、“禅林“东西两门。此时寺院范围扩大，佛事兴旺，名声远播，成为广府五大丛林之一。
                <w:br/>
                游览结束后，返回酒店入住，结束当日行程！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早餐-长隆动物世界；结束送广州南返广西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游览结束后约定时间停车场集合，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【住宿】：3晚舒适型酒店；两人一间，每人/床位；
                <w:br/>
                参考酒店：维也纳酒店、丽枫酒店、柏曼酒店、宜尚酒店等同档次酒店；
                <w:br/>
                【用餐】：全程3早餐1正餐（早餐按床位赠送，不占床不含早，正餐餐标50/人）；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2024-10-31T08:25:22+08:00</dcterms:created>
  <dcterms:modified xsi:type="dcterms:W3CDTF">2024-10-31T08:25:22+08:00</dcterms:modified>
</cp:coreProperties>
</file>

<file path=docProps/custom.xml><?xml version="1.0" encoding="utf-8"?>
<Properties xmlns="http://schemas.openxmlformats.org/officeDocument/2006/custom-properties" xmlns:vt="http://schemas.openxmlformats.org/officeDocument/2006/docPropsVTypes"/>
</file>