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德国+法国+瑞士+意大利+卢浮宫12天9晚 （CZ）FCOCDG行程单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D1727400694WI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CZ661  广州白云国际机场 T1 -  罗马菲乌米奇诺国际机场 （FCO）   00:20/07:00 
                <w:br/>
                CZ348  巴黎夏尔·戴高乐机场 (CDG)  - 广州白云国际机场 T2  12:25/06:00+1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南方航空广州往返直飞，罗马进巴黎出，至优对点！  
                <w:br/>
                ★ 巴黎连住3晚，玩转浪漫之都！ 
                <w:br/>
                ★ 入内巴黎艺术宝库卢浮宫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巴黎连住3晚+卢浮宫+新天鹅堡+意大利三城+瑞士小镇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广州-(飞机)-罗马
                <w:br/>
              </w:t>
            </w:r>
          </w:p>
          <w:p>
            <w:pPr>
              <w:pStyle w:val="indent"/>
            </w:pPr>
            <w:r>
              <w:rPr>
                <w:rFonts w:ascii="微软雅黑" w:hAnsi="微软雅黑" w:eastAsia="微软雅黑" w:cs="微软雅黑"/>
                <w:color w:val="000000"/>
                <w:sz w:val="20"/>
                <w:szCs w:val="20"/>
              </w:rPr>
              <w:t xml:space="preserve">
                参考航班：CZ661  CAN / FCO  0020/0700
                <w:br/>
                早餐后●【罗马】（游览不少于1小时30分钟）,罗马不是一天造成的，这是个伟大的历史名城，也是世界各地对历史文明有兴趣游客寻古探幽的好地方，不仅保留了原罗马帝国时代的遗物，更保存现代“罗马假日”的风味。
                <w:br/>
                ●【威尼斯广场】（游览时间不少于10分钟）,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至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游览时间不少于10分钟）,是古罗马帝国专供奴隶主、贵族和自由民观看斗兽或奴隶角斗的地方，建于72-80年间，是古罗马文明的象征，它的占地面积约2万平方米，可以容纳近九万人数的观众。
                <w:br/>
                ●【古罗马废墟】外观（游览时间不少于10分钟）,昔日古罗马帝国的中心，是现存世界至大面积的古罗马废墟，建有无数的宫殿和建筑群，现在却只剩下颓垣败瓦。
                <w:br/>
                ●【君士坦丁凯旋门】外观（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罗马-(大巴约273公里)-佛罗伦萨
                <w:br/>
              </w:t>
            </w:r>
          </w:p>
          <w:p>
            <w:pPr>
              <w:pStyle w:val="indent"/>
            </w:pPr>
            <w:r>
              <w:rPr>
                <w:rFonts w:ascii="微软雅黑" w:hAnsi="微软雅黑" w:eastAsia="微软雅黑" w:cs="微软雅黑"/>
                <w:color w:val="000000"/>
                <w:sz w:val="20"/>
                <w:szCs w:val="20"/>
              </w:rPr>
              <w:t xml:space="preserve">
                早餐后●【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佛罗伦萨-(大巴约269公里)-威尼斯
                <w:br/>
              </w:t>
            </w:r>
          </w:p>
          <w:p>
            <w:pPr>
              <w:pStyle w:val="indent"/>
            </w:pPr>
            <w:r>
              <w:rPr>
                <w:rFonts w:ascii="微软雅黑" w:hAnsi="微软雅黑" w:eastAsia="微软雅黑" w:cs="微软雅黑"/>
                <w:color w:val="000000"/>
                <w:sz w:val="20"/>
                <w:szCs w:val="20"/>
              </w:rPr>
              <w:t xml:space="preserve">
                早餐后●【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游览时间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外观（游览时间不少于10分钟）,历史陈迹叹息桥，此桥连接旧时审判庭与地牢，因犯人被送进地牢时不住的叹息而得名。另外还有一个有趣的传说，恋人们在桥下接吻就可以终生相守。电影《情定日落桥》就是在这取景。
                <w:br/>
                ●【德国商馆】入内（游览不少于1小时）,拥有500多年的历史，是威尼斯的地标性建筑，除了总督府之外的第二大重要历史建筑。曾是该市德国商人的总部。是一座非常实用的4层建筑，典型的意大利文艺复兴风格，围绕着一个宏伟的内庭院。该建筑始建于1228年，1505-1508年于火灾后重建。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威尼斯-(大巴约397公里)-因斯布鲁克
                <w:br/>
              </w:t>
            </w:r>
          </w:p>
          <w:p>
            <w:pPr>
              <w:pStyle w:val="indent"/>
            </w:pPr>
            <w:r>
              <w:rPr>
                <w:rFonts w:ascii="微软雅黑" w:hAnsi="微软雅黑" w:eastAsia="微软雅黑" w:cs="微软雅黑"/>
                <w:color w:val="000000"/>
                <w:sz w:val="20"/>
                <w:szCs w:val="20"/>
              </w:rPr>
              <w:t xml:space="preserve">
                早餐后●【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10分钟）,因斯布鲁克的标志建筑，建于1500年，以前这座建筑曾是公爵的府第。其出名之处是建筑物突出的阳台上装饰华丽的金色屋顶，整个墙面及阳台雕梁画栋装饰非常讲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因斯布鲁克-(大巴约114公里)-富森-(大巴约165公里)-列支敦士登-(大巴约131公里)-卢塞恩
                <w:br/>
              </w:t>
            </w:r>
          </w:p>
          <w:p>
            <w:pPr>
              <w:pStyle w:val="indent"/>
            </w:pPr>
            <w:r>
              <w:rPr>
                <w:rFonts w:ascii="微软雅黑" w:hAnsi="微软雅黑" w:eastAsia="微软雅黑" w:cs="微软雅黑"/>
                <w:color w:val="000000"/>
                <w:sz w:val="20"/>
                <w:szCs w:val="20"/>
              </w:rPr>
              <w:t xml:space="preserve">
                早餐后●【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卢塞恩-(大巴)-因特拉肯-(大巴)-米卢斯
                <w:br/>
              </w:t>
            </w:r>
          </w:p>
          <w:p>
            <w:pPr>
              <w:pStyle w:val="indent"/>
            </w:pPr>
            <w:r>
              <w:rPr>
                <w:rFonts w:ascii="微软雅黑" w:hAnsi="微软雅黑" w:eastAsia="微软雅黑" w:cs="微软雅黑"/>
                <w:color w:val="000000"/>
                <w:sz w:val="20"/>
                <w:szCs w:val="20"/>
              </w:rPr>
              <w:t xml:space="preserve">
                早餐后●【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●【琉森湖】（游览时间不少于10分钟）,参观梦幻的琉森湖，瑞士中部的重要湖泊，地处陡峭的石灰岩山地中间，湖光山色相映，风景如画。以及湖畔的八角水塔，和形似弯月、曲折成趣的卡贝尔桥。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米卢斯-(大巴约495公里)-巴黎
                <w:br/>
              </w:t>
            </w:r>
          </w:p>
          <w:p>
            <w:pPr>
              <w:pStyle w:val="indent"/>
            </w:pPr>
            <w:r>
              <w:rPr>
                <w:rFonts w:ascii="微软雅黑" w:hAnsi="微软雅黑" w:eastAsia="微软雅黑" w:cs="微软雅黑"/>
                <w:color w:val="000000"/>
                <w:sz w:val="20"/>
                <w:szCs w:val="20"/>
              </w:rPr>
              <w:t xml:space="preserve">
                早餐后●【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游览时间不少于15分钟）,香榭丽舍大街是巴黎出名的一条街道，全长1800米，至宽处约120米，为双向八车道，东起协和广场，西至戴高乐广场，是巴黎美丽浪漫的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巴黎-(飞机)-广州
                <w:br/>
              </w:t>
            </w:r>
          </w:p>
          <w:p>
            <w:pPr>
              <w:pStyle w:val="indent"/>
            </w:pPr>
            <w:r>
              <w:rPr>
                <w:rFonts w:ascii="微软雅黑" w:hAnsi="微软雅黑" w:eastAsia="微软雅黑" w:cs="微软雅黑"/>
                <w:color w:val="000000"/>
                <w:sz w:val="20"/>
                <w:szCs w:val="20"/>
              </w:rPr>
              <w:t xml:space="preserve">
                参考航班：CZ348  CDG / CAN  1225/0600 + 1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广州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住宿：全程9晚欧洲标准酒店：以两人一房为标准、酒店内包含早餐
                <w:br/>
                当地参考酒店如下：
                <w:br/>
                罗马当地酒店参考：	Papillo Hotels &amp; Resorts Roma或同档次酒店
                <w:br/>
                佛罗伦萨当地酒店参考：Hotel Ristorante Alcide或同档次酒店
                <w:br/>
                威尼斯当地酒店参考：Venice Michelangelo Hotel或同档次酒店
                <w:br/>
                因斯布鲁克当地酒店参考：Waldhotel Superior Seefeld Tirol或同档次酒店
                <w:br/>
                卢塞恩当地酒店参考：Hotel Alpenhof Kerns或同档次酒店
                <w:br/>
                米卢斯当地酒店参考：Ibis Mulhouse Centre Filature或同档次酒店
                <w:br/>
                巴黎当地酒店参考：Ibis Styles Paris Velizy或同档次酒店
                <w:br/>
                2.用餐：行程注明所含的9个早餐以及9个正餐（以中式五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5.门票：行程中所含的首道门票：卢浮宫；详细参照附带行程中所列之景点（其他为免费对外开放或外观景点或另付费项目）； 
                <w:br/>
                6.签证费及广州起止司机和领队导游服务费3000元/人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3.全程单房差：2800元/人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2024-12-21T23:00:47+08:00</dcterms:created>
  <dcterms:modified xsi:type="dcterms:W3CDTF">2024-12-21T23:00:47+08:00</dcterms:modified>
</cp:coreProperties>
</file>

<file path=docProps/custom.xml><?xml version="1.0" encoding="utf-8"?>
<Properties xmlns="http://schemas.openxmlformats.org/officeDocument/2006/custom-properties" xmlns:vt="http://schemas.openxmlformats.org/officeDocument/2006/docPropsVTypes"/>
</file>