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G2:【泰·绝代双骄】 曼谷&amp;芭提雅&amp;双秀·双岛·双夜市6日游行程单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T1721205886GQ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南宁-曼谷（素万那普机场）--Jodd Fairs火车夜市  —泰式古法按摩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
                <w:br/>
                前往体验【泰式古法按摩】（赠送项目，时间不少于40分钟），一解您旅途的疲劳。（温馨提示：18周岁以下小孩以及60周岁以上老人无法安排按摩，此赠送项目不参加无费用可退，敬请谅解）。【Jodd Fairs 火车夜市】（游览时间不少于 60 分钟）这里是吃货的天堂，有很多的美食在等着大家哦！！冰沙、冰淇淋、各种泰式点心、美食……相信没有人能拒绝！想要大吃特吃的你也可以大显身手一番，因为这里有大份汉堡、火锅……超级丰富。返回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大皇宫—玉佛寺-长尾船游湄南河-747飞机下午茶-人妖歌舞表演-网红鸟巢音乐餐厅
                <w:br/>
              </w:t>
            </w:r>
          </w:p>
          <w:p>
            <w:pPr>
              <w:pStyle w:val="indent"/>
            </w:pPr>
            <w:r>
              <w:rPr>
                <w:rFonts w:ascii="微软雅黑" w:hAnsi="微软雅黑" w:eastAsia="微软雅黑" w:cs="微软雅黑"/>
                <w:color w:val="000000"/>
                <w:sz w:val="20"/>
                <w:szCs w:val="20"/>
              </w:rPr>
              <w:t xml:space="preserve">
                早餐后，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之后前往湄南河码头乘坐长尾船畅游湄南河：船家还会送上泰国特色花环表达对游客的欢迎与祝福（温馨提示：船家献花后请游客礼貌相待且按国际礼仪支付礼貌性小费20铢；旅客可自行花费20铢向船家购买面包喂观音鱼祈福）。
                <w:br/>
                【747飞机下午茶】（游览时间不少于60分钟）新泰国景点，退役波音747摇身变网红咖啡厅，航空迷必访的景点，私人飞机换装下午茶,如此神奇又有创意的体验,你心动了么~
                <w:br/>
                【人妖歌舞表演】（行程时间不少于60分钟），欣赏享誉全球的泰国国粹，雌雄难辨、精彩纷呈的演出保证让您终身难忘。表演结束后，还可以近距离欣赏人妖，跟她们比一比到底是我美还是你艳，拍照留念可千万别忘了！
                <w:br/>
                【Handsome Show鸟巢男模表演+泰厨私房菜】（时间不少于60 分钟）置身网红男模鸟巢餐厅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芭提雅-骑乘大象+热带水果餐-JF拳击赛事
                <w:br/>
              </w:t>
            </w:r>
          </w:p>
          <w:p>
            <w:pPr>
              <w:pStyle w:val="indent"/>
            </w:pPr>
            <w:r>
              <w:rPr>
                <w:rFonts w:ascii="微软雅黑" w:hAnsi="微软雅黑" w:eastAsia="微软雅黑" w:cs="微软雅黑"/>
                <w:color w:val="000000"/>
                <w:sz w:val="20"/>
                <w:szCs w:val="20"/>
              </w:rPr>
              <w:t xml:space="preserve">
                早餐后，进行协议行程，午餐后乘车前往具有“东方夏威夷”之称的泰国海滨度假区—芭堤雅。
                <w:br/>
                【骑乘大象】（游览时间不少于20分钟）（出于安全因素考虑，景区规定60岁以上客人不允许骑大象，不退费或补偿，敬请谅解！），异乡逢妙趣，亲摄切真图，跟随着大象的步伐缓缓前进；
                <w:br/>
                【热带水果餐】（游览时间不少于30分钟）在风情各异的泰式建筑中品尝各种时令水果，让各位一饱口福。
                <w:br/>
                【JF拳击赛事】（行程时间不少于60分钟），观看泰国当地十分具有影响力和崇高地位的泰拳赛事。泰拳，是泰国的国粹，至今已有300多年历史，是世界上公认的凶猛的搏击术之一，吸收中国武术和西洋搏击术精华为一体，以凶狠凌厉闻名天下，如今泰拳已经从古老的杀人技术演变为一项激烈的竞技运动，推广到世界各地，其健身性和实用性可见不凡，现已经成为泰国一种时尚和娱乐方式，备受泰国人民喜爱。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月光岛+格兰岛双岛出海-杜拉拉水上市场-东方公主号或暹罗公主号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【格兰岛】距离芭提雅近的美丽离岛，岛上金沙碧浪，清澈海水，蔚蓝天堂，伴着白雪般的洁白沙滩，让你在此流连忘返，还有各种水上项目任你选（费用自理哦）
                <w:br/>
                ★温馨提示，由于泰国常年天气炎热，请您做足热身运动再下海，并在安全区域里游泳，尽量30分钟内上岸休息，喝水及时补充水份。
                <w:br/>
                前往芭提雅 【56 层旋转餐厅】用自助餐。在泰国芭提雅公园塔的旋转餐厅用餐，既享受了 360 度全景的海湾景色，又品尝了各种美食。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公主号或暹罗公主号】（行程时间不少于50分钟），晚上观赏泰国人妖精彩的表演，与她们近距离接触，这些都将在大邮轮公主号上，这是外国游客必去场所，令此游船闻名遐迩的不是暹逻湾的夜景，而是东方公主们的美丽。在此提醒大家，若被人妖“骚扰”，要定气凝神、泰然处之，但请不要向旅行社投诉！
                <w:br/>
                返回酒店休息，结束当天行程。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七珍佛山】（行程时间不少于30分钟）是为了庆祝泰皇登基50周年纪念，特别用雷射雕刻一座释迦牟尼佛的神像，此为芭提雅大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【猛男夜市】（行程时间不少于60分钟）走进泰国特色夜市，自由用餐的同时，还可以看到“猛男”秀肌肉，感受简单又快乐的氛围。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6、旅行社责任险。
                <w:br/>
                境外导游服务费用100元/人。
                <w:br/>
                参考酒店：
                <w:br/>
                参考酒店如下，以实际安排入住为准（酒店评分参考2024年3月份查询的携程网、缤客网大型国外评分网站记录）：
                <w:br/>
                曼谷参考酒店：Royal Suite 、130 ONE THIRTY HOTEL &amp;RESIDENCE、S Ram Leisure Hotel(standard)、Witz Bangkok Ramkhamhaeng、Baron Residence、Three Seasons Place Hotel、Blue Sky Residence、VILLA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 元/人；
                <w:br/>
                2、护照办理费用；
                <w:br/>
                3、人力不可抗因素导致的额外费用；
                <w:br/>
                4、旅游意外险(建议客人购买)；
                <w:br/>
                5、行程之外的节目、私人消费所产生的个人费用等，如因航空公司机票燃油费等突涨，旅行社有权做出相应的调整。
                <w:br/>
                6、如因游客滞留境外所产生的费用由游客自行承担。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CO.LTD/</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
                <w:br/>
                约100分钟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检查清楚后谨慎购买，如有质量问题与本社概不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*因地区及服务性质不同，可事先参考导游意见，再判断支付服务费的多少*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中文名：泰 国 鸿 泰 旅 运 有 限 公 司
                <w:br/>
                地接社英文名：HONG TAI TRAVEL(THAILAND) CO.,LTD
                <w:br/>
                地接社联系人：姓名： 韩祥雄    ； 职务：  业务负责人  ；手机： 15521589999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2024-12-22T20:38:24+08:00</dcterms:created>
  <dcterms:modified xsi:type="dcterms:W3CDTF">2024-12-22T20:38:24+08:00</dcterms:modified>
</cp:coreProperties>
</file>

<file path=docProps/custom.xml><?xml version="1.0" encoding="utf-8"?>
<Properties xmlns="http://schemas.openxmlformats.org/officeDocument/2006/custom-properties" xmlns:vt="http://schemas.openxmlformats.org/officeDocument/2006/docPropsVTypes"/>
</file>