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G1【泰·初见暹罗】曼谷&amp;芭提雅&amp;金沙岛六日行程单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T1721201601GQ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南宁-曼谷（廊曼/素万那普机场）-人妖歌舞表演-JODD火车夜市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首都—曼谷。抵达入关后，乘车前往【人妖歌舞表演】（行程时间不少于60分钟），欣赏享誉全球的泰国国粹，雌雄难辨、精彩纷呈的演出保证让您终身难忘。表演结束后，还可以近距离欣赏人妖，跟她们比一比到底是我美还是你艳，拍照留念可千万别忘了！
                <w:br/>
                【JODD火车夜市】（游览时间不少于 60 分钟）这里是吃货的天堂，有很多的美食在等着大家哦！！冰沙、冰淇淋、各种泰式点心、美食……相信没有哪一个能拒绝！想要大吃特吃的你也可以大显身手一番，因为这里有大份汉堡、火锅……非常丰富。
                <w:br/>
                后前往酒店办理入住休息。结束当天的行程！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大皇宫—玉佛寺-船游水门寺大佛--泰式古法按摩-IconSiam 暹罗天地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较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【船游水门寺大佛】（行程时间不少于60分钟）乘坐泰国独有的长尾船，畅游在湄南河中，前往曼谷网红新标“水门寺大佛”打卡留恋。
                <w:br/>
                体验【泰式古法按摩】（赠送项目，时间不少于40分钟），一解您旅途的疲劳。（温馨提示：18周岁以下小孩以及60周岁以上老人无法安排按摩，此赠送项目不参加无费用可退，敬请谅解）
                <w:br/>
                前往【Icon Siam 暹罗天地】（约 120 分钟）暹罗天地 ICONSIAM 位于泰国曼谷伟大的河滨区域——湄南河畔， 它将全球领先的创意同艺术、 文化、生活方式进行了完美融合， 餐饮、 住宅和购物应有尽有。 作为集世界顶尖时尚精品、 本土设计、休闲娱乐、各地美食于一体的超级商业文化综合体， 完美地呈现了泰式风情与现代辉煌， 表达了传统的泰式印记以及现代文化的交融， 旨在将泰国乃至世界的产品结合在一起呈现给所有人， 并将前沿技术与艺术、 创意和豪华共聚一堂。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璟泰度假庄园（骑乘大象、神奇泰国电音节）-风月步行街
                <w:br/>
              </w:t>
            </w:r>
          </w:p>
          <w:p>
            <w:pPr>
              <w:pStyle w:val="indent"/>
            </w:pPr>
            <w:r>
              <w:rPr>
                <w:rFonts w:ascii="微软雅黑" w:hAnsi="微软雅黑" w:eastAsia="微软雅黑" w:cs="微软雅黑"/>
                <w:color w:val="000000"/>
                <w:sz w:val="20"/>
                <w:szCs w:val="20"/>
              </w:rPr>
              <w:t xml:space="preserve">
                早餐后，进行协议行程。
                <w:br/>
                午餐后前往芭提雅，它位于泰国曼谷东南部，以阳光、沙滩、海鲜、不夜城名扬天下 ，被誉为“东方夏威夷 ”，是世界的新兴海滨旅游度假胜地。
                <w:br/>
                【璟泰度假庄园】（行程时间不少于60分钟），体验独特的泰式文化氛围和地道的生活方式。
                <w:br/>
                【骑乘大象】（出于安全因素考虑，景区规定60岁以上客人不允许骑大象，不退费或补偿，敬请谅解！），异乡逢妙趣，亲摄切真图，跟随着大象的步伐缓缓前进；
                <w:br/>
                【WATER SPACE 神奇泰国电音节】泰国芭提雅泼水电音节，融合音乐，娱乐，专业表演团队和泰国宋干节文化为主题，2024 年隆重开幕，带领来自全世界各地的游客走进全球电音盛宴，光影共舞和泰式欢乐的泼水祈福活动，一起感受神奇泰国的魅力。
                <w:br/>
                【风月步行街】 （游览时间不少于 40 分钟） 白天和晚上有很大差别 ， 白天门厅清冷 ， 晚上灯火通明。步行街两旁有各式小吃、 酒吧 ，街上熙熙攘攘 ，是游客必经之地 。在这里可以看到各国美女汇聚于此 。酒吧中经常有音乐表演、泰拳表演。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金沙岛出海一日游-东方公主号或暹罗公主号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首先我们将乘快艇（约30分钟）前往【金沙岛】（停留时间不少于3小时），该岛素以“海中有岛，岛中有湖，湖中有岛”而闻名，风景秀丽，沙子洁白细幼，海水清澈见底，构成了罕见的海上奇观，随着潮水的涨落，岛的宽度不断变化，使得整岛仪态万千。岛上满是细细的沙子，在阳光下遥望海岛金光闪耀，犹如一条巨大金带漂于蔚蓝的大海上。在这里，你可以自由自在的欣赏芭提雅的美景，可以在碧蓝的天空下，清澈见底的海底中游泳，也可以在这里享受各种各样的娱乐活动例如骑一骑水上摩托车，享受水上摩托车的刺激，还可以来一局沙滩排球。当然你也可以在沙滩享受日光浴，令人十分惬意。
                <w:br/>
                【东方公主号或暹罗公主号】 （游览时间不少于90 分钟） 公主号游轮是集餐饮和娱乐一身的游轮 ，游轮上边有泰国的特色节目一美人妖表 演 ，就可以零距离的接触 ，人妖始终保持妩媚的微笑 ， 由于现在整形技术越来越高 ，泰国的人妖的档次也越来越高。非常值得 观赏并且可以跟人妖互动拍照留纪念 。
                <w:br/>
                后入住酒店休息，结束当天行程。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
                <w:br/>
                【七珍佛山】（行程时间不少于30分钟）是为了庆祝泰皇登基50周年纪念，特别用雷射雕刻一座释迦牟尼佛的神像，此为芭提雅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1、曼谷、芭提雅五晚酒店双人间(两人一房)，如出现单男单女，领队或导游采用拼房或加床处理，在不能调节的情况下，单男单女游客需自行补单房差。
                <w:br/>
                2、全程5早8正，早餐含于房费内，正餐餐标150泰铢/人，团餐不吃不退。如因用餐遇航班时间，餐费自理；
                <w:br/>
                3、行程所列的景点首道门票及当地行程用车；
                <w:br/>
                4、全程国际机票、机场税、燃油附加费；
                <w:br/>
                5、领队服务费30元/人，导服100元/天。
                <w:br/>
                6、旅行社责任险。
                <w:br/>
                参考酒店：
                <w:br/>
                参考酒店如下，以实际安排入住为准（酒店评分参考2024年3月份查询的携程网、缤客网大型国外评分网站记录）：
                <w:br/>
                曼谷参考酒店：Three Seasons Place，Avana Hotel and Convention Centre，Livotel Hotel Hua Mak Bangkok，130 Hotel &amp; Residence Bangkok 等同档次酒店（以实际安排入住为准）
                <w:br/>
                芭提雅参考酒店：FX Hotel Pattaya，Ruenthip Pattaya，Ruenthip Pattaya
                <w:br/>
                Mountain Beach Resort &amp; Convention Center等同档次酒店（以实际安排入住为准）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送至KINGPOWER自由活动。【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A 基础游
                <w:br/>
                富贵黄金屋（含千人宴）
                <w:br/>
                皇帝餐（鱼翅燕窝）
                <w:br/>
                淡浮院
                <w:br/>
                太平洋观景台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¥ 780.00</w:t>
            </w:r>
          </w:p>
        </w:tc>
      </w:tr>
      <w:tr>
        <w:trPr/>
        <w:tc>
          <w:tcPr/>
          <w:p>
            <w:pPr>
              <w:pStyle w:val="indent"/>
            </w:pPr>
            <w:r>
              <w:rPr>
                <w:rFonts w:ascii="微软雅黑" w:hAnsi="微软雅黑" w:eastAsia="微软雅黑" w:cs="微软雅黑"/>
                <w:color w:val="000000"/>
                <w:sz w:val="20"/>
                <w:szCs w:val="20"/>
              </w:rPr>
              <w:t xml:space="preserve">B 开心游</w:t>
            </w:r>
          </w:p>
        </w:tc>
        <w:tc>
          <w:tcPr/>
          <w:p>
            <w:pPr>
              <w:pStyle w:val="indent"/>
            </w:pPr>
            <w:r>
              <w:rPr>
                <w:rFonts w:ascii="微软雅黑" w:hAnsi="微软雅黑" w:eastAsia="微软雅黑" w:cs="微软雅黑"/>
                <w:color w:val="000000"/>
                <w:sz w:val="20"/>
                <w:szCs w:val="20"/>
              </w:rPr>
              <w:t xml:space="preserve">
                B 开心游
                <w:br/>
                富贵黄金屋（含千人宴）
                <w:br/>
                皇帝餐（鱼翅燕窝）
                <w:br/>
                亚洲夜秀表演
                <w:br/>
                淡浮院
                <w:br/>
                九世皇庙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C 豪华游</w:t>
            </w:r>
          </w:p>
        </w:tc>
        <w:tc>
          <w:tcPr/>
          <w:p>
            <w:pPr>
              <w:pStyle w:val="indent"/>
            </w:pPr>
            <w:r>
              <w:rPr>
                <w:rFonts w:ascii="微软雅黑" w:hAnsi="微软雅黑" w:eastAsia="微软雅黑" w:cs="微软雅黑"/>
                <w:color w:val="000000"/>
                <w:sz w:val="20"/>
                <w:szCs w:val="20"/>
              </w:rPr>
              <w:t xml:space="preserve">
                C 豪华游
                <w:br/>
                富贵黄金屋（含千人宴）
                <w:br/>
                皇帝餐（鱼翅燕窝）
                <w:br/>
                亚洲夜秀表演
                <w:br/>
                淡浮院
                <w:br/>
                精油SPA90分钟
                <w:br/>
                九世慌庙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境外地接社在景点不变的情况下，在征得全体客人签字同意下， 对具体行程作出适应调整。
                <w:br/>
                2、半年内做过手术者/孕妇/三高者/患有其他不宜出行的疾病者不宜参团；若执意出行，请提供医院开具的适合出游的证明，我社方可接待；如游客隐瞒实情出行，游客自行负责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★泰国一年有 3 个季节、3-5月热季、 5-10月雨季、 11-2月凉季 ，气温平均 22-28 度。 虽然
                <w:br/>
                泰国室外很热 ，但是还得准备一件长袖外套室内商场或者大巴车的冷气都开得很足。防晒: 高倍防晒霜、晒后修复、墨镜、遮阳伞。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·行程可能涉及到的消费内容和国际惯例需付服务费部分介绍如下： 
                <w:br/>
                泰段司机可能会在车上售卖当地小纪念品，是当地车公司、当地司机公会，当地导游公会等当地行为，请客人视自己需要自愿选择购买，不属我社安排的规定项目，游客自行负责。 
                <w:br/>
                泰段行程景点中有当地拍照售卖照片及其影像制品等，如果客人需要，检查清楚后谨慎购买。部分价格举例：大皇宫集体照100泰铢，骑大象拍照100泰铢，上船码头拍照150泰铢，龙虎园入口处拍照150泰铢，水上市场入口拍照100泰铢，水上降落伞150泰铢，人妖表演场合影（客人自备像机自己拍照）40泰铢－100泰铢，东方公主号人妖合影（客人自备像机自己拍照）20-40泰铢，大皇宫/阿南达沙玛空皇家御会馆如果服装不符合要求（下身要求男士必须穿长裤，女士必须穿长度超过膝盖的裙子），入口买长围裙40泰铢/条等。 
                <w:br/>
                泰段行程中涉及当地习惯性支付服务费的部分价格举例：住宿酒店每晚每间20泰铢，泰式SPA、泰式按摩、泰式草药按摩服务费50－100泰铢/人，骑大象20泰铢/象师，乘马车20泰铢/车夫，泛舟之旅100泰铢/船夫等。
                <w:br/>
                *因地区及服务性质不同，可事先参考导游意见，再判断支付服务费的多少*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br/>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·泰国游涉及2段国际机票，故预定位置需要缴纳1000元/人作为机票定位金和当地接待确认金，如因客人自身原因取消，费用不予退还；
                <w:br/>
                ·以上行程为参考行程，我社保留因航班、交通等原因而导致行程变化，而对出团日期、线路等做适当调整的权利；
                <w:br/>
                ·境外旅游期间如游客自愿放弃行程中安排的用餐，餐费不退；
                <w:br/>
                ·入境中国时所购买的免税产品总价值不能超过5000元人民币，否则入境时需缴纳一定补征税。
                <w:br/>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备注：因航空公司调整托运费导致的价格变动，请我司不另行通知，谢谢。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③在旅游点和公共场所，注意自己的钱包及贵重物品，晚上外出结伴而行，安全。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禁毒的国家，请勿在车上及公共场所聚(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国家名称：泰国
                <w:br/>
                地接社: บริษัท หงษ์ ไท่ ทราเวล (ประเทศไทย) จำกัด (สำนักงานใหญ่)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2025-01-03T11:40:54+08:00</dcterms:created>
  <dcterms:modified xsi:type="dcterms:W3CDTF">2025-01-03T11:40:54+08:00</dcterms:modified>
</cp:coreProperties>
</file>

<file path=docProps/custom.xml><?xml version="1.0" encoding="utf-8"?>
<Properties xmlns="http://schemas.openxmlformats.org/officeDocument/2006/custom-properties" xmlns:vt="http://schemas.openxmlformats.org/officeDocument/2006/docPropsVTypes"/>
</file>