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粤港澳双动纯玩四日游行程单</w:t>
      </w:r>
    </w:p>
    <w:p>
      <w:pPr>
        <w:jc w:val="center"/>
        <w:spacing w:after="100"/>
      </w:pPr>
      <w:r>
        <w:rPr>
          <w:rFonts w:ascii="微软雅黑" w:hAnsi="微软雅黑" w:eastAsia="微软雅黑" w:cs="微软雅黑"/>
          <w:sz w:val="20"/>
          <w:szCs w:val="20"/>
        </w:rPr>
        <w:t xml:space="preserve">粤港澳双动纯玩四日游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ZGXG-QCDC1723451612KH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广西独立成团：拒绝常规散团，拒绝漫长的接驳等待！
                <w:br/>
                ★ 过关升级：升级一地两检口岸,快捷通关
                <w:br/>
                ★ 参观港珠澳千亿工程：港珠澳大桥（香港端上桥，杜绝珠海澳门端排队上桥现象）
                <w:br/>
                ★ 参观大湾区世纪工程：深中通道（中山深圳跨海工程，珠三角重要交通纽带）
                <w:br/>
                ★ 超值赠送七大超值套餐：
                <w:br/>
                ①、赠送天星小轮游维港（船游三大天然良港）
                <w:br/>
                ②、赠送香港历史博物馆（香港的文化记忆）
                <w:br/>
                ③、赠送游览珠海日月贝歌剧院（珠海新地标）+渔女像（珠海市城徽）
                <w:br/>
                ④、赠送孙中山纪念馆（伟人故居）
                <w:br/>
                ⑤、赠送价值168港币澳门银河酒店钻石表演
                <w:br/>
                ⑥、赠送价值168港币澳门威尼斯人深度体验
                <w:br/>
                ⑦、赠送价值68港珠澳大桥金巴票
                <w:br/>
                ★ 甄选酒店：深圳、珠海地各1晚商务型酒店+升级香港1晚住宿
                <w:br/>
                ★ 特色美食：港式风味餐+澳式风味餐+广式风味餐
                <w:br/>
                ★ 服务贴心：保姆级资深领队全程带队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广西乘动车/高铁前往-广州南（14点以前抵达）接团BUS前往-深中通道（深中大桥）-入住深圳酒店（深圳抵达的客人则直接前往酒店）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早餐后过境香港-金紫荆广场-香港历史博物馆-黄大仙-外观天际100-太平山-浅水湾沙滩-星光大道-天星小轮游维港-入住酒店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港珠澳大桥-澳门大三巴-澳门回归纪念馆-葡式手信-威尼斯人-金莲花广场-银河钻石
                <w:br/>
                交通：港珠澳金巴/大巴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珠海香炉湾沙滩-渔女像-日月贝珠海大剧院 -罗西尼钟表博物馆-中山故居-返程送广州南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1、门票：行程内所列景点首道门票（不含景区内设自费项目及行程内注明自费项目）
                <w:br/>
                2、交通：出发地-广州南往返动车二等座，全程旅游空调车（赠送港澳段旅游巴），保证每人一正座
                <w:br/>
                3、用餐：3早餐3正餐（早餐为内地酒店随床位赠送，正餐与赠送景区打包，境内正餐30元，港澳正餐50元。餐食不用餐标不退费）
                <w:br/>
                4、导服：10元/人当地中文导游服务以及全程中文领队带队
                <w:br/>
                5、住宿：深圳+香港+珠海各1晚商务酒店双标间（单男单女须同团拼房或加床或补单房差）参考酒店深圳德金酒店或同级、香港青衣酒店或同级，珠海格雅酒店或同级。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2024-10-30T18:14:21+08:00</dcterms:created>
  <dcterms:modified xsi:type="dcterms:W3CDTF">2024-10-30T18:14:21+08:00</dcterms:modified>
</cp:coreProperties>
</file>

<file path=docProps/custom.xml><?xml version="1.0" encoding="utf-8"?>
<Properties xmlns="http://schemas.openxmlformats.org/officeDocument/2006/custom-properties" xmlns:vt="http://schemas.openxmlformats.org/officeDocument/2006/docPropsVTypes"/>
</file>