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11月-H02【灵动江南】（南通进出）华东五市+灵山大佛+三大夜景+双水乡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SH1717746063BM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南宁—南通—南京（车程约3.5小时）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车程约3.5小时），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可自费品尝特色小吃（鸭血粉丝等）。当天行程结束，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南京—无锡（车程约3小时）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号称“近代史上陵”。
                <w:br/>
                解锁江南赏秋色秘境·古都篇——【浪漫的金秋·梧桐大道】（游览时间不少于30分钟，季节性观赏景观，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解锁江南赏秋色秘境·禅意篇——【禅韵·灵山圣境】（游览时间不少于1.5小时，季节性观赏景观，佳赏园时间为11月中下旬至12月上旬，如未能观看到，无费用退补，敬请谅解！），轻启秋的门扉，踏入这片禅意之地，瞬间被万千银杏的金色浪潮所拥抱，仿佛穿越至一个只属于秋日的童话王国，阳光穿透层层叠叠的叶隙，洒下点点光斑，与地面上的落叶交织成一幅流动的光影画，每一步都踏出了岁月静好的节奏。而在这片绚烂的秋色舞台上，灵山大佛巍然矗立，其慈悲的目光穿越凡尘的纷扰，与四周的秋色相互辉映，不仅增添了无限的超脱之感，更让心灵得以沉静，找到一片避世的宁静港湾。参观高达88米的青铜释迦牟尼立像，欣赏万顷浩翰太湖风光；叹为观止--九龙灌浴，象征着“花开见佛”、“佛光普照”；游览国内次集东阳木雕、敦煌壁画、扬州漆器、景泰蓝等中国众多千年文化遗产于一身，将的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无锡—苏州（车程约1小时）
                <w:br/>
              </w:t>
            </w:r>
          </w:p>
          <w:p>
            <w:pPr>
              <w:pStyle w:val="indent"/>
            </w:pPr>
            <w:r>
              <w:rPr>
                <w:rFonts w:ascii="微软雅黑" w:hAnsi="微软雅黑" w:eastAsia="微软雅黑" w:cs="微软雅黑"/>
                <w:color w:val="000000"/>
                <w:sz w:val="20"/>
                <w:szCs w:val="20"/>
              </w:rPr>
              <w:t xml:space="preserve">
                早餐后，车赴“东方威尼斯”—苏州，参观苏州百年老字号、由苏州旅游局授牌的“苏州工业旅游示范点”-【苏和盛太湖珍珠博物馆】（参观时间不超过1.5小时）苏和盛珍珠博物馆，即华东淡水珍珠研究院，地处古城苏州，与的寒山寺隔水相望，是国内一家以“淡水珍珠”为主题展示的专业化工业博物馆。苏和盛博物馆前身为“苏和盛堂”珍珠老铺，始创于1886年，因其人工培育的太湖珍珠“满月浑圆、七彩虹光、无裂无瑕、刀刮无痕、富养无核”，而被慈禧太后册封为“五品御珠”，专供朝廷使用，苏和盛堂因此名噪一时。
                <w:br/>
                解锁江南赏秋色秘境·园林篇——【自然之笔的华章·耦园】（季节性观赏景观，佳赏园时间为11月中下旬至12月上旬，如未能观看到，无费用退补，敬请谅解！）轻启秋日画卷，步入园内，仿佛瞬间解锁了大自然细腻、绚烂的调色盘。秋风轻抚，粉墙黛瓦间，唤醒了自然界的斑斓色彩。金黄、火红、深紫……万千色彩在古建筑的静谧中悄然绽放，它们与古老的砖石、木梁相互映衬，共同编织出一幅幅令人心醉的秋日画卷。一面临街，三面环水，住宅居中，东西为园。大型黄石假山横亘，挺拔峻峭，自然逼真。"山水间"的"岁寒三友"大型木雕为苏州园林建筑装饰的精品。安排于"藕园书场"闲坐品茗，欣赏正宗苏州评弹表演。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苏州—南浔（车程约1.5小时）—乌镇（车程约1小时）—杭州（车程约2小时）
                <w:br/>
              </w:t>
            </w:r>
          </w:p>
          <w:p>
            <w:pPr>
              <w:pStyle w:val="indent"/>
            </w:pPr>
            <w:r>
              <w:rPr>
                <w:rFonts w:ascii="微软雅黑" w:hAnsi="微软雅黑" w:eastAsia="微软雅黑" w:cs="微软雅黑"/>
                <w:color w:val="000000"/>
                <w:sz w:val="20"/>
                <w:szCs w:val="20"/>
              </w:rPr>
              <w:t xml:space="preserve">
                早餐后，车赴湖州（车程约1.5小时），游览明清“巨富之乡”【南浔古镇】（游览时间不少于1小时），一个风光旖旎的江南古镇，历史悠久，河流穿镇而过，750年的风风雨雨将它洗练成一处人杰地灵、物华天宝的魅力之地。南浔古镇自古富人居多，建筑也都是富户的优美庄园，而且由于西洋风曾经在此盛行，所以南浔也是一座中西风格合璧的古镇，高贵优雅。你还可以站在高处看看运河两岸密布着的鳞次栉比的、如出一辙得分不出彼此的百间楼，十分有趣。
                <w:br/>
                ●专享赠送【水上婚礼】感受浓郁的江南水乡婚俗，犹如一幅幅古朴、淡雅、怡然的诗意水墨画。“水上婚礼”队伍的送亲船、迎亲船、乐队船、嫁妆船等应有尽有，赢得水乡两岸游客观众阵阵喝彩。当“水上婚礼”队伍进入铺有红地毯、挂着红绸缎的主婚场时，景区表演队伴立两旁，婚礼主持人宣布开始，南浔“张员外”致贺词，接着“新人夫妻”一拜天地、二拜父母、新人三对拜，掀红盖头、举案齐眉（男方为女方画眉）、撒抛喜糖、谢亲友、婚礼会场背景墙前合影留念等。感动观演游客，无不赞叹：但愿人生只若如此初见、永世相约的美好！
                <w:br/>
                ※温馨提示：
                <w:br/>
                1、如遇下雨天，节假日则停演，赠送项目无门票可退，不更换其他景点，敬请谅解！
                <w:br/>
                2、水乡婚礼时间09:30、11:10、13:50，实际演出以景区当天实际安排为准。
                <w:br/>
                车赴“枕水人家”乌镇（车程约1小时），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车赴“人间天堂”—杭州（车程约1.5小时）， 解锁江南赏秋色秘境·西湖篇——【秋天莫奈画卷·西湖印象】（季节性观赏景观，佳赏园时间为11月中下旬至12月上旬，如未能观看到，无费用退补，敬请谅解！），在这里，每一抹秋红都蕴含着唐诗宋词的温婉，它们不仅点染了湖畔的枫树，更绘就了心底的诗篇。而那满地的橘黄，不仅仅是落叶的轻叹，更是大自然绚烂的笔触，随意挥洒间，便成就了无与伦比的画意。红枫如火，梧桐叶黄，长椅静候，秋水共长天一色。漫步其中，只见层林尽染，五彩斑斓，与波光粼粼的湖面相映成趣，美得令人心醉。
                <w:br/>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桥“映波桥”，湖光潋滟，倩影绰约，如画般展开的湖山胜景尽收眼底。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早餐后，参观【千年江南绸韵·西湖丝绸博物馆】（参观时间不少于1.5小时）了解中国四大国粹之一的丝绸文化以及从古到今的丝绸技术革新和演变，丝绸的各个种类区分的演示和展示。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登【金茂大厦赏上海夜景】（游览时间不少于1小时）金茂大厦位于陆家嘴金融贸易区内，高420余米，仅次于一旁的上海中心大厦和环球金融中心，是上海第三高楼。大厦88层观光厅是上海有名的高空观景台之一，在此看到的夜景尤为迷人。从底楼大厅乘坐每秒运行9米的升降电梯，仅需45秒即可到达340米高的88层楼。观光厅内玻璃幕墙让视野开阔，可环望俯瞰城市风光，天气好的时候可以看到迷人的夕阳，而夜幕下的陆家嘴和外滩，在灯光渲染下相当漂亮。
                <w:br/>
                ※温馨提示：
                <w:br/>
                1、 如遇法定节假日或旅游旺季的影响，可能会出现排队时间过长而停止接待，则自动取消此项目（具体
                <w:br/>
                将根据当日现场情况而定），敬请谅解!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车赴南通机场（车程约2小时），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❶ 住宿：全程入住5晚商务酒店双人标准间（全程单房差350元）。注：华东酒店不提供自然单间，标准的三人间较少，很难安排，否则将安排加床（加床为钢丝床，有些房型面积较小、无法加钢丝床），如不能安排请现补房差。单男单女请提前补房差。
                <w:br/>
                参考酒店：
                <w:br/>
                南京：沐假日酒店、格林黄金海岸酒店、格林空港店、速八快捷酒店、骏怡连锁酒店、格林豪泰酒店、榴莲小星酒店、昕楠酒店、紫都宾馆、好驿来假日酒店、纳尔达斯酒店、米奥斯酒店、尚客优酒店、清沐快捷酒店、布丁严选酒店、星期天快捷酒店、格林豪泰智选酒店、7天快捷酒店、汉庭酒店、福玉楼宾馆、悦客假日、宁湾轩酒店、格林月苑快捷酒店、或同档次；      
                <w:br/>
                上海：骏怡连锁酒店、红鲤鱼商务酒店、云桥酒店、华舒酒店、如家连锁酒店、格林豪泰连锁酒店、莫泰连锁酒店、汉庭连锁酒店、速八酒店、或同档次；
                <w:br/>
                无锡：格林豪泰惠山古镇店、尚客优酒店、速八酒店、如家快捷酒店、汉庭快捷酒店、莫泰连锁酒店、锦江之星连锁酒店、格林豪泰连锁酒店、宜必思酒店、亚丁甄选酒店、格林惠山古镇酒店、飞鸿宾馆、或同档次；
                <w:br/>
                苏州：新东吴珍珠大酒店、东润酒店、汉斯酒店、锦江连锁酒店、格林豪泰连锁酒店、尚客优便捷酒店、布丁酒店、华丽假日酒店、名山一家酒店、怡莱酒店、玺园精致酒店、速八快捷酒店、如家连锁酒店、或同档次；
                <w:br/>
                杭州：哥顿何庄酒店、哥顿红山酒店、华田假日酒店、三爱酒店、盛时酒店、家乡园度假酒店、筑福酒店、瑞邦商务酒店、六朝酒店、力德士酒店、汉庭连锁酒店、璟天酒店、假日之酒店、如家连锁酒店、恒八连锁酒店、速八快捷酒店、或同档次；
                <w:br/>
                ❷ 美食：5早4正；早餐为酒店含早，不用不退；正餐餐标20元/人/正餐（10人1桌、8菜1汤，不足10人由餐厅根据实际情况安排，菜品及菜量相对减少；不含酒水。不含餐期间请自行安排，注意个人人身财产安全）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
                <w:br/>
                ❺ 导服：当地中文导游服务（不排除部分景区为景区讲解员服务），导服费50元/人。
                <w:br/>
                ❻ 交通：南宁-南通往返机票，含基建燃油税（特价机票一经出票后，不退不改不签不换）。
                <w:br/>
                ⑦ 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❶ 全程单房差350元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不含景区交通车，如需使用请自理，20元/人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灵山景交</w:t>
            </w:r>
          </w:p>
        </w:tc>
        <w:tc>
          <w:tcPr/>
          <w:p>
            <w:pPr>
              <w:pStyle w:val="indent"/>
            </w:pPr>
            <w:r>
              <w:rPr>
                <w:rFonts w:ascii="微软雅黑" w:hAnsi="微软雅黑" w:eastAsia="微软雅黑" w:cs="微软雅黑"/>
                <w:color w:val="000000"/>
                <w:sz w:val="20"/>
                <w:szCs w:val="20"/>
              </w:rPr>
              <w:t xml:space="preserve">不含景区交通车，如需使用请自理，40元/人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（温馨提醒：涉及黄金周、节假日、周末，西湖风景区客车禁止进入，游客需要换乘景区公交车，公交车为拼车，单趟10元/人，往返20元/人，费用自理，具体当天以景区安排为准，敬请谅解!  不含西湖景交（游船），如需使用请自理，60元/人）。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广西人独立拼团，此线路够10人报名即可成团；如收客人数不足10人时，按签署的旅游合同规定，经双方协商后客人同意选择延期出行、或更改线路出行，则旅行社不承担违约责任；如客人取消出行，则按旅游合同规定赔付相应的违约费用并退回客人所交团款。（请仔细阅读此条款）
                <w:br/>
                备注：1.华东因进出港多，航班时间以出团通知书为准！
                <w:br/>
                2.旅游大巴车凌晨两点至五点严禁上路，如飞机晚点导致在凌晨一点后到达，只能让导游带客人打车到酒店（属人力不可抗拒因素），费用由客人自行承担。
                <w:br/>
                3.行程中遇天气原因，航班取消，道路塌方等自然灾害人力不可抗拒因素，所产生的费用及损失由客人自理。
                <w:br/>
                特别说明：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经确认出票后临时取消出行计划，除相应的机票损失外（特价只退机建燃油），须另外承担实际产生的业务损失费，含房、车费、导游服务费损失以及已经支付无法退回费用。若行程中发生临时离团、解除合同，请填写自行离团证明及终止旅游合同书，已经发生费用或已提前预付费用不予退款，未产生的门票，按照旅行社团队成本价退款；离团后，所发生的一切后果由客人自行承担。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
                <w:br/>
                6、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7、报名须知：①请游客提供有效正确的身份证信息和联系方式，工作人员将根据此信息预订机票酒店。如提供信息有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8、失信人特别通知及提示：
                <w:br/>
                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2024-10-31T06:18:23+08:00</dcterms:created>
  <dcterms:modified xsi:type="dcterms:W3CDTF">2024-10-31T06:18:23+08:00</dcterms:modified>
</cp:coreProperties>
</file>

<file path=docProps/custom.xml><?xml version="1.0" encoding="utf-8"?>
<Properties xmlns="http://schemas.openxmlformats.org/officeDocument/2006/custom-properties" xmlns:vt="http://schemas.openxmlformats.org/officeDocument/2006/docPropsVTypes"/>
</file>