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神恩线双飞7日游行程单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HB1721457898Ni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南宁/北海—宜昌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根据实际出票航班时间，客人自行前往机场搭乘飞机前往水电之都宜昌，工作人员接站送酒店后自由活动； 具体出发地实际以出团书为准！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宜昌神农架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酒店早餐；前往神农架，游【官门山】景区（约 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 影院震撼表现舍农家的沧桑变迁。游【神农顶】景区（约 3-5H）自然遗产、神农架核心
                <w:br/>
                保护区、自然保护区、国际人与生物圈保护区网成员单位；〔金猴溪〕原始森林、金猴飞瀑共同缔造出一个真正的天然氧吧；〔神农谷〕神奇无二的峡谷石林、神农一绝、叹为观止；〔瞭望塔〕远眺华中高峰神农顶；途径凉风垭、迷人淌高山箭竹林海，俯瞰峡谷群山，时有云海，巍巍壮观；〔板壁岩〕石林、高山草甸、箭竹、杜鹃林交融的画面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 5:30、冬季约 6:30 前往国家湿地公园，赏[湿地晨雾]美景（约 1-2H，较佳位置 3 号至 4 号湖）晨雾中的大九湖才是唯美的，湖面和草地上弥漫着浓浓的晨雾，眼前目力所及的栈道和草树，延伸着一直隐进了莫测的白雾，比白天更加丰富的层次，更加绚烂的色彩，更加神秘；游【大九湖】景区（约 2-3H，漫步 4-5-6 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 1-2H）了解久远的神农文化、缅怀伟大的华夏始祖炎帝神农氏；〔古老植物园〕观赏识别古老珍惜国家一级、二级保护植物和药材，鸽子树、血皮槭、银雀树等；〔千年杉王〕一颗生长了 1200 多年、需六人合抱的古老铁坚杉树王、枝叶繁茂、遮天蔽日、独霸一方，当地人奉为神树；〔炎帝祭坛〕了解炎帝神农氏丰功伟绩和久远的神农文化，观看二象抬驼神山，带走始祖的庇佑；游【天生桥】景区（约 1-2H）天生石拱桥飞渡溪涧，景区集奇洞、奇桥、奇瀑、奇潭，溯溪、速降等户外运动一体的生态旅游
                <w:br/>
                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神农架或兴业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神农架—兴山—恩施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水上公路】（约20分钟）登上观景台，一览中国美丽的古昭水上公路，一条犹如长龙的“水上公路”静静屹立在碧波荡漾的水库中，风景如画；前往恩施市，游【女儿城】景区（约1-3H）土家仿古建筑与土家吊脚楼相结合，完美的体现了土家族的民风民俗，城区繁华的街道，同时也是恩施商业繁华的街区之一，约19:30-20:30观看赶场会歌舞表演（免费演出，时有时无），女儿城内自由品尝土家特色小吃或体验土家特色餐“摔碗酒”；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恩施—〔大峡谷/七星寨、云龙河〕—建始小西湖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大峡谷】全景（约5-7小时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恩施〔清江大峡谷、蝴蝶岩〕—宜昌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，原始自然，乘画舫游之，谷幽水碧，蝴蝶崖的水、沿途的瀑布飞流直下，原汁原味的原生态景色令人心醉；堪称“水上画廊”，画廊是清江干流较美的河段，峡谷地势险峻，两岸绝壁高耸，瀑布众多，故而岩壁色彩绚丽，形成许多天然画壁；游【蝴蝶岩】景区（约1H）上岸游览，清江航段上具备上岸观光、体验、休闲功能的悬崖洞穴景区，沿途怪石嶙峋，满目景观，景区内设玻璃餐厅，整个建筑“挂”在悬崖之上；前往宜昌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根据航班时间送机，结束愉快行程。（具体返回地以出团书为准）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门票：行程所列景区全部门票；
                <w:br/>
                用餐：6早6正〔酒店早餐、正餐为团餐或特色餐/进门酒、神农宴等〕25元/人/正；
                <w:br/>
                住宿：6晚（全程安排当地标准双人间，无三人间，自然单间补房差；
                <w:br/>
                <w:br/>
                参考酒店：
                <w:br/>
                宜昌：庆山酒店、尚客优伍一店、宜锦东方、宜锦花园、金东之星、明威智想、墨客承玺等同档次酒店
                <w:br/>
                <w:br/>
                神农架：纽宾凯神农架山庄、爱豪大酒店、假日酒店、枕梦人家、茶园人家、龙锦大酒店、燕子窝、乐途等同档次酒店
                <w:br/>
                恩施：呗尔、悦林、佳兴、和德、松月楼、晶特、农科院、百香阁、高旗、宏宣、暖阳、施雅轩、熙百川、泊庭、智恩等同档次酒店
                <w:br/>
                小西湖：东方大酒店、花坪国际、萍聚驿栈、琦缘山庄、相聚源、醉希客等同档次酒店
                <w:br/>
                <w:br/>
                交通：南宁/北海—宜昌往返机票经济舱及机建燃油费，当地空调旅游车（1人1正座，座位不指定，尊老爱幼、文明礼让乘坐）；
                <w:br/>
                导游：中文导游讲解服务：50元/人；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1、因旅游者违约、自身过错、自身疾病等自身原因导致的人身财产损失而额外支付的费用；
                <w:br/>
                2、全程入住酒店产生的单房差费用450元；
                <w:br/>
                3、因交通延阻、罢工、天气、飞机、机器故障、航班取消或更改时间等不可抗力原因所导致的额外费用
                <w:br/>
                4、不含旅游意外险，强烈建议另行购买。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景交360元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〔神农架换乘车130元、大峡谷景交地缆50元、清江船票套票180元〕。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自选景点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昭君村〔全半60元、免票30元〕；长江夜游160元〔船票、车费、综费〕；三峡大坝80元〔换乘车、车费、综费〕。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自选景交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恩施大峡谷上行索道105元〈游七星寨建议搭乘〉、电梯30元〈非必乘〉、小蛮腰30元〈非必乘〕；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1）接站：为确保顺利接站，请保持手机畅通，以便导游或接站人员联系；本产品属全国散拼，抵达时间不同，导游会按抵达顺序逐一安排接站，抵达后可能会稍时等待，请在约定地点安心等候，等候时间小于 30 分钟属正常。
                <w:br/>
                2）送站：我们会按行程时间送站，若送站时间与您返程交通间隔过长，请在候车/候机厅休息等候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素质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4）导游：参团游客在景区游览速度快慢不一，请尽量跟随导游步伐一起游览，导游会在抵达景区前介绍该景点游览内容及游览路线，务必按导游约定的时间、地点集合；若单团少于 8 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 1 人 1 正座，按尊老爱幼、晕车靠前的原则乘坐，若出现争抢座位，必须服从导游安排，若不听劝住，导致严重后果的，我们有权请离本团并报警处理，费用不予退还；本产品属散拼特惠团，非高价定制小包团，团队人数 2-55 人不等，当同车人数小于 15 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。
                <w:br/>
                5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 2 人入住 1 间房，若出现单男单女，我们尽量安排与同性团员拼住或三人间，如无法安排拼住，须补齐当晚单房差；
                <w:br/>
                8）用餐：已包含的正餐为大众口味的团餐，原则上保证 1 人 1 菜（荤素各半）、1 桌共 1 汤或火锅的标准，无法满足每位游客的特殊饮食习惯，敬请谅解；行程中午餐未含的，主要是考虑游客多，行程时间快慢不一，固定地点和时间用餐不科学，导游按时间灵活安排更合理，愿意随导游统一用餐的，按 35 元/人/餐现付导游即可；若您对饮食要求高，导游可以按团餐标准退费给您自行用餐；用餐座位以导游安排为准，可能出现同行者分开就餐的情况。行程中所住均为特惠团购酒店，早餐属于免费赠送（自助早、桌早、打包早都可能有，早餐品类较少，导游会尽力协调酒店安排的好一点，不用早餐、早餐不好均无退费、敬请谅解），不含住宿的次日无早餐；
                <w:br/>
                9）购物：本行程纯玩 0 购物店安排，行程中汽车停靠的休息站、服务区内可能会有商品出售，均不属于旅游购物店；若您有购买地特产的需求，尽量避免在景区内购买，可到酒店所在城、镇或请导游协助购买，此类情况不属于行程内安排的购物行为；游客自行购买的商品，旅行社和导游不协助鉴别好坏真伪，不提供退换商品服务；
                <w:br/>
                10）离团：游览中请勿擅自离团（自由活动除外），擅自离团造成未参加行程内景点、用餐、住宿、交通等，费用不退，旅行社亦不承担游客离团时发生意外的责任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2024-10-31T02:26:07+08:00</dcterms:created>
  <dcterms:modified xsi:type="dcterms:W3CDTF">2024-10-31T02:26:07+08:00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